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065EFB" w:rsidRDefault="00065EFB">
      <w:pPr>
        <w:spacing w:line="240" w:lineRule="exact"/>
        <w:ind w:left="210" w:right="210"/>
        <w:rPr>
          <w:rFonts w:eastAsia="方正仿宋_GBK"/>
          <w:color w:val="000000" w:themeColor="text1"/>
          <w:sz w:val="32"/>
          <w:szCs w:val="32"/>
        </w:rPr>
      </w:pPr>
    </w:p>
    <w:p w:rsidR="00065EFB" w:rsidRDefault="00065EFB">
      <w:pPr>
        <w:spacing w:line="700" w:lineRule="exact"/>
        <w:ind w:left="210" w:right="210"/>
        <w:rPr>
          <w:rFonts w:eastAsia="方正仿宋_GBK"/>
          <w:color w:val="000000" w:themeColor="text1"/>
          <w:sz w:val="32"/>
          <w:szCs w:val="32"/>
        </w:rPr>
      </w:pPr>
    </w:p>
    <w:p w:rsidR="00065EFB" w:rsidRDefault="00620EDD">
      <w:pPr>
        <w:ind w:left="210" w:right="210"/>
        <w:rPr>
          <w:rFonts w:eastAsia="方正仿宋_GBK"/>
          <w:color w:val="000000" w:themeColor="text1"/>
          <w:sz w:val="32"/>
          <w:szCs w:val="32"/>
        </w:rPr>
      </w:pPr>
      <w:r>
        <w:rPr>
          <w:color w:val="000000" w:themeColor="text1"/>
        </w:rPr>
        <w:pict>
          <v:group id="组合 13" o:spid="_x0000_s1028" style="position:absolute;left:0;text-align:left;margin-left:-2.5pt;margin-top:65.65pt;width:442.15pt;height:175.1pt;z-index:251660288" coordorigin="-50,611" coordsize="8842,3501">
            <o:lock v:ext="edit" text="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艺术字 2" o:spid="_x0000_s1029" type="#_x0000_t136" style="position:absolute;left:60;top:611;width:7185;height:816;mso-wrap-style:none;v-text-anchor:middle" fillcolor="red" stroked="f" strokecolor="#3465a4">
              <v:stroke color2="#cb9a5b"/>
              <v:textpath style="font-family:&quot;方正小标宋_GBK&quot;;font-size:10.5pt;font-weight:bold" trim="t" fitpath="t" string="重庆市梁平区农业农村委员会"/>
            </v:shape>
            <v:line id="直接连接符 1" o:spid="_x0000_s1030" style="position:absolute" from="-50,4113" to="8792,4113" strokecolor="red" strokeweight=".62mm">
              <v:stroke color2="aqua" joinstyle="miter"/>
            </v:line>
            <v:shape id="艺术字 11" o:spid="_x0000_s1031" type="#_x0000_t136" style="position:absolute;left:69;top:1506;width:7151;height:735;mso-wrap-style:none;v-text-anchor:middle" fillcolor="red" stroked="f" strokecolor="#3465a4">
              <v:stroke color2="#cb9a5b"/>
              <v:textpath style="font-family:&quot;方正小标宋_GBK&quot;;font-size:10.5pt;font-weight:bold" trim="t" fitpath="t" string="重 庆 市 梁 平 区 财 政 局"/>
            </v:shape>
            <v:shape id="艺术字 3" o:spid="_x0000_s1032" type="#_x0000_t136" style="position:absolute;left:7239;top:843;width:1386;height:1206;mso-wrap-style:none;v-text-anchor:middle" fillcolor="red" stroked="f" strokecolor="#3465a4">
              <v:stroke color2="#cb9a5b"/>
              <v:textpath style="font-family:&quot;方正小标宋_GBK&quot;;font-size:32pt" trim="t" fitpath="t" string="文件"/>
            </v:shape>
          </v:group>
        </w:pict>
      </w:r>
    </w:p>
    <w:p w:rsidR="00065EFB" w:rsidRDefault="00065EFB">
      <w:pPr>
        <w:pStyle w:val="1"/>
        <w:ind w:left="211" w:right="371"/>
        <w:rPr>
          <w:rFonts w:eastAsia="方正仿宋_GBK"/>
          <w:b w:val="0"/>
          <w:bCs w:val="0"/>
          <w:color w:val="000000" w:themeColor="text1"/>
          <w:sz w:val="32"/>
          <w:szCs w:val="32"/>
        </w:rPr>
      </w:pPr>
    </w:p>
    <w:p w:rsidR="00065EFB" w:rsidRDefault="00065EFB">
      <w:pPr>
        <w:ind w:left="210" w:right="210"/>
        <w:rPr>
          <w:rFonts w:eastAsia="方正仿宋_GBK"/>
          <w:color w:val="000000" w:themeColor="text1"/>
          <w:sz w:val="32"/>
          <w:szCs w:val="32"/>
        </w:rPr>
      </w:pPr>
    </w:p>
    <w:p w:rsidR="00065EFB" w:rsidRDefault="00065EFB">
      <w:pPr>
        <w:spacing w:line="200" w:lineRule="exact"/>
        <w:ind w:left="210" w:right="210"/>
        <w:rPr>
          <w:rFonts w:eastAsia="方正仿宋_GBK"/>
          <w:color w:val="000000" w:themeColor="text1"/>
          <w:sz w:val="32"/>
          <w:szCs w:val="32"/>
        </w:rPr>
      </w:pPr>
    </w:p>
    <w:p w:rsidR="00065EFB" w:rsidRDefault="00065EFB">
      <w:pPr>
        <w:spacing w:line="240" w:lineRule="exact"/>
        <w:ind w:left="210" w:right="210"/>
        <w:rPr>
          <w:rFonts w:eastAsia="方正仿宋_GBK"/>
          <w:color w:val="000000" w:themeColor="text1"/>
          <w:sz w:val="32"/>
          <w:szCs w:val="32"/>
        </w:rPr>
      </w:pPr>
    </w:p>
    <w:p w:rsidR="00065EFB" w:rsidRDefault="00065EFB">
      <w:pPr>
        <w:spacing w:line="400" w:lineRule="exact"/>
        <w:jc w:val="center"/>
        <w:rPr>
          <w:rFonts w:eastAsia="方正仿宋_GBK"/>
          <w:color w:val="000000" w:themeColor="text1"/>
          <w:sz w:val="32"/>
          <w:szCs w:val="32"/>
        </w:rPr>
      </w:pPr>
      <w:bookmarkStart w:id="0" w:name="_GoBack"/>
      <w:bookmarkEnd w:id="0"/>
    </w:p>
    <w:p w:rsidR="00065EFB" w:rsidRDefault="00B16A5D">
      <w:pPr>
        <w:spacing w:line="540" w:lineRule="exact"/>
        <w:jc w:val="center"/>
        <w:rPr>
          <w:color w:val="000000" w:themeColor="text1"/>
        </w:rPr>
      </w:pPr>
      <w:r>
        <w:rPr>
          <w:rFonts w:eastAsia="方正仿宋_GBK"/>
          <w:color w:val="000000" w:themeColor="text1"/>
          <w:sz w:val="32"/>
          <w:szCs w:val="32"/>
        </w:rPr>
        <w:t>梁平</w:t>
      </w:r>
      <w:proofErr w:type="gramStart"/>
      <w:r>
        <w:rPr>
          <w:rFonts w:eastAsia="方正仿宋_GBK"/>
          <w:color w:val="000000" w:themeColor="text1"/>
          <w:sz w:val="32"/>
          <w:szCs w:val="32"/>
        </w:rPr>
        <w:t>农委发</w:t>
      </w:r>
      <w:proofErr w:type="gramEnd"/>
      <w:r>
        <w:rPr>
          <w:rFonts w:eastAsia="方正仿宋_GBK"/>
          <w:color w:val="000000" w:themeColor="text1"/>
          <w:sz w:val="32"/>
          <w:szCs w:val="32"/>
        </w:rPr>
        <w:t>〔</w:t>
      </w:r>
      <w:r>
        <w:rPr>
          <w:rFonts w:eastAsia="方正仿宋_GBK"/>
          <w:color w:val="000000" w:themeColor="text1"/>
          <w:sz w:val="32"/>
          <w:szCs w:val="32"/>
        </w:rPr>
        <w:t>2021</w:t>
      </w:r>
      <w:r>
        <w:rPr>
          <w:rFonts w:eastAsia="方正仿宋_GBK"/>
          <w:color w:val="000000" w:themeColor="text1"/>
          <w:sz w:val="32"/>
          <w:szCs w:val="20"/>
        </w:rPr>
        <w:t>〕</w:t>
      </w:r>
      <w:r w:rsidR="006D645D">
        <w:rPr>
          <w:rFonts w:eastAsia="方正仿宋_GBK" w:hint="eastAsia"/>
          <w:color w:val="000000" w:themeColor="text1"/>
          <w:sz w:val="32"/>
          <w:szCs w:val="20"/>
        </w:rPr>
        <w:t>111</w:t>
      </w:r>
      <w:r>
        <w:rPr>
          <w:rFonts w:eastAsia="方正仿宋_GBK" w:hint="eastAsia"/>
          <w:color w:val="000000" w:themeColor="text1"/>
          <w:sz w:val="32"/>
          <w:szCs w:val="20"/>
        </w:rPr>
        <w:t xml:space="preserve">  </w:t>
      </w:r>
      <w:r>
        <w:rPr>
          <w:rFonts w:eastAsia="方正仿宋_GBK"/>
          <w:color w:val="000000" w:themeColor="text1"/>
          <w:sz w:val="32"/>
          <w:szCs w:val="32"/>
        </w:rPr>
        <w:t>号</w:t>
      </w:r>
    </w:p>
    <w:p w:rsidR="00065EFB" w:rsidRDefault="00065EFB">
      <w:pPr>
        <w:spacing w:line="570" w:lineRule="exact"/>
        <w:ind w:firstLine="880"/>
        <w:jc w:val="center"/>
        <w:rPr>
          <w:rFonts w:eastAsia="方正小标宋_GBK"/>
          <w:color w:val="000000" w:themeColor="text1"/>
          <w:sz w:val="44"/>
          <w:szCs w:val="44"/>
        </w:rPr>
      </w:pPr>
    </w:p>
    <w:p w:rsidR="00065EFB" w:rsidRDefault="00065EFB">
      <w:pPr>
        <w:widowControl/>
        <w:snapToGrid w:val="0"/>
        <w:spacing w:after="200" w:line="400" w:lineRule="exact"/>
        <w:ind w:firstLine="879"/>
        <w:jc w:val="center"/>
        <w:rPr>
          <w:rFonts w:eastAsia="方正小标宋_GBK"/>
          <w:color w:val="000000" w:themeColor="text1"/>
          <w:sz w:val="44"/>
          <w:szCs w:val="44"/>
        </w:rPr>
      </w:pPr>
    </w:p>
    <w:p w:rsidR="00065EFB" w:rsidRDefault="00B16A5D">
      <w:pPr>
        <w:widowControl/>
        <w:shd w:val="clear" w:color="auto" w:fill="FFFFFF"/>
        <w:snapToGrid w:val="0"/>
        <w:jc w:val="center"/>
        <w:rPr>
          <w:color w:val="000000" w:themeColor="text1"/>
        </w:rPr>
      </w:pPr>
      <w:r>
        <w:rPr>
          <w:rFonts w:eastAsia="方正小标宋_GBK"/>
          <w:color w:val="000000" w:themeColor="text1"/>
          <w:kern w:val="0"/>
          <w:sz w:val="44"/>
          <w:szCs w:val="44"/>
        </w:rPr>
        <w:t>重庆市梁平区农业农村委员会</w:t>
      </w:r>
    </w:p>
    <w:p w:rsidR="00065EFB" w:rsidRDefault="00B16A5D">
      <w:pPr>
        <w:widowControl/>
        <w:shd w:val="clear" w:color="auto" w:fill="FFFFFF"/>
        <w:snapToGrid w:val="0"/>
        <w:jc w:val="center"/>
        <w:rPr>
          <w:color w:val="000000" w:themeColor="text1"/>
        </w:rPr>
      </w:pPr>
      <w:r>
        <w:rPr>
          <w:rFonts w:eastAsia="方正小标宋_GBK"/>
          <w:color w:val="000000" w:themeColor="text1"/>
          <w:kern w:val="0"/>
          <w:sz w:val="44"/>
          <w:szCs w:val="44"/>
        </w:rPr>
        <w:t>重</w:t>
      </w:r>
      <w:r>
        <w:rPr>
          <w:rFonts w:eastAsia="Times New Roman"/>
          <w:color w:val="000000" w:themeColor="text1"/>
          <w:kern w:val="0"/>
          <w:sz w:val="44"/>
          <w:szCs w:val="44"/>
        </w:rPr>
        <w:t xml:space="preserve"> </w:t>
      </w:r>
      <w:r>
        <w:rPr>
          <w:rFonts w:eastAsia="方正小标宋_GBK"/>
          <w:color w:val="000000" w:themeColor="text1"/>
          <w:kern w:val="0"/>
          <w:sz w:val="44"/>
          <w:szCs w:val="44"/>
        </w:rPr>
        <w:t>庆</w:t>
      </w:r>
      <w:r>
        <w:rPr>
          <w:rFonts w:eastAsia="Times New Roman"/>
          <w:color w:val="000000" w:themeColor="text1"/>
          <w:kern w:val="0"/>
          <w:sz w:val="44"/>
          <w:szCs w:val="44"/>
        </w:rPr>
        <w:t xml:space="preserve"> </w:t>
      </w:r>
      <w:r>
        <w:rPr>
          <w:rFonts w:eastAsia="方正小标宋_GBK"/>
          <w:color w:val="000000" w:themeColor="text1"/>
          <w:kern w:val="0"/>
          <w:sz w:val="44"/>
          <w:szCs w:val="44"/>
        </w:rPr>
        <w:t>市</w:t>
      </w:r>
      <w:r>
        <w:rPr>
          <w:rFonts w:eastAsia="Times New Roman"/>
          <w:color w:val="000000" w:themeColor="text1"/>
          <w:kern w:val="0"/>
          <w:sz w:val="44"/>
          <w:szCs w:val="44"/>
        </w:rPr>
        <w:t xml:space="preserve"> </w:t>
      </w:r>
      <w:r>
        <w:rPr>
          <w:rFonts w:eastAsia="方正小标宋_GBK"/>
          <w:color w:val="000000" w:themeColor="text1"/>
          <w:kern w:val="0"/>
          <w:sz w:val="44"/>
          <w:szCs w:val="44"/>
        </w:rPr>
        <w:t>梁</w:t>
      </w:r>
      <w:r>
        <w:rPr>
          <w:rFonts w:eastAsia="Times New Roman"/>
          <w:color w:val="000000" w:themeColor="text1"/>
          <w:kern w:val="0"/>
          <w:sz w:val="44"/>
          <w:szCs w:val="44"/>
        </w:rPr>
        <w:t xml:space="preserve"> </w:t>
      </w:r>
      <w:r>
        <w:rPr>
          <w:rFonts w:eastAsia="方正小标宋_GBK"/>
          <w:color w:val="000000" w:themeColor="text1"/>
          <w:kern w:val="0"/>
          <w:sz w:val="44"/>
          <w:szCs w:val="44"/>
        </w:rPr>
        <w:t>平</w:t>
      </w:r>
      <w:r>
        <w:rPr>
          <w:rFonts w:eastAsia="Times New Roman"/>
          <w:color w:val="000000" w:themeColor="text1"/>
          <w:kern w:val="0"/>
          <w:sz w:val="44"/>
          <w:szCs w:val="44"/>
        </w:rPr>
        <w:t xml:space="preserve"> </w:t>
      </w:r>
      <w:r>
        <w:rPr>
          <w:rFonts w:eastAsia="方正小标宋_GBK"/>
          <w:color w:val="000000" w:themeColor="text1"/>
          <w:kern w:val="0"/>
          <w:sz w:val="44"/>
          <w:szCs w:val="44"/>
        </w:rPr>
        <w:t>区</w:t>
      </w:r>
      <w:r>
        <w:rPr>
          <w:rFonts w:eastAsia="Times New Roman"/>
          <w:color w:val="000000" w:themeColor="text1"/>
          <w:kern w:val="0"/>
          <w:sz w:val="44"/>
          <w:szCs w:val="44"/>
        </w:rPr>
        <w:t xml:space="preserve"> </w:t>
      </w:r>
      <w:r>
        <w:rPr>
          <w:rFonts w:eastAsia="方正小标宋_GBK"/>
          <w:color w:val="000000" w:themeColor="text1"/>
          <w:kern w:val="0"/>
          <w:sz w:val="44"/>
          <w:szCs w:val="44"/>
        </w:rPr>
        <w:t>财</w:t>
      </w:r>
      <w:r>
        <w:rPr>
          <w:rFonts w:eastAsia="Times New Roman"/>
          <w:color w:val="000000" w:themeColor="text1"/>
          <w:kern w:val="0"/>
          <w:sz w:val="44"/>
          <w:szCs w:val="44"/>
        </w:rPr>
        <w:t xml:space="preserve"> </w:t>
      </w:r>
      <w:r>
        <w:rPr>
          <w:rFonts w:eastAsia="方正小标宋_GBK"/>
          <w:color w:val="000000" w:themeColor="text1"/>
          <w:kern w:val="0"/>
          <w:sz w:val="44"/>
          <w:szCs w:val="44"/>
        </w:rPr>
        <w:t>政</w:t>
      </w:r>
      <w:r>
        <w:rPr>
          <w:rFonts w:eastAsia="Times New Roman"/>
          <w:color w:val="000000" w:themeColor="text1"/>
          <w:kern w:val="0"/>
          <w:sz w:val="44"/>
          <w:szCs w:val="44"/>
        </w:rPr>
        <w:t xml:space="preserve"> </w:t>
      </w:r>
      <w:r>
        <w:rPr>
          <w:rFonts w:eastAsia="方正小标宋_GBK"/>
          <w:color w:val="000000" w:themeColor="text1"/>
          <w:kern w:val="0"/>
          <w:sz w:val="44"/>
          <w:szCs w:val="44"/>
        </w:rPr>
        <w:t>局</w:t>
      </w:r>
    </w:p>
    <w:p w:rsidR="00065EFB" w:rsidRDefault="00B16A5D">
      <w:pPr>
        <w:widowControl/>
        <w:shd w:val="clear" w:color="auto" w:fill="FFFFFF"/>
        <w:snapToGrid w:val="0"/>
        <w:jc w:val="center"/>
        <w:rPr>
          <w:rFonts w:eastAsia="方正小标宋_GBK"/>
          <w:color w:val="000000" w:themeColor="text1"/>
          <w:kern w:val="0"/>
          <w:sz w:val="44"/>
          <w:szCs w:val="44"/>
        </w:rPr>
      </w:pPr>
      <w:r>
        <w:rPr>
          <w:rFonts w:eastAsia="方正小标宋_GBK" w:hint="eastAsia"/>
          <w:color w:val="000000" w:themeColor="text1"/>
          <w:kern w:val="0"/>
          <w:sz w:val="44"/>
          <w:szCs w:val="44"/>
        </w:rPr>
        <w:t>关于印发重庆市梁平区</w:t>
      </w:r>
      <w:r>
        <w:rPr>
          <w:rFonts w:eastAsia="方正小标宋_GBK" w:hint="eastAsia"/>
          <w:color w:val="000000" w:themeColor="text1"/>
          <w:kern w:val="0"/>
          <w:sz w:val="44"/>
          <w:szCs w:val="44"/>
        </w:rPr>
        <w:t>2021</w:t>
      </w:r>
      <w:r>
        <w:rPr>
          <w:rFonts w:eastAsia="方正小标宋_GBK" w:hint="eastAsia"/>
          <w:color w:val="000000" w:themeColor="text1"/>
          <w:kern w:val="0"/>
          <w:sz w:val="44"/>
          <w:szCs w:val="44"/>
        </w:rPr>
        <w:t>—</w:t>
      </w:r>
      <w:r>
        <w:rPr>
          <w:rFonts w:eastAsia="方正小标宋_GBK" w:hint="eastAsia"/>
          <w:color w:val="000000" w:themeColor="text1"/>
          <w:kern w:val="0"/>
          <w:sz w:val="44"/>
          <w:szCs w:val="44"/>
        </w:rPr>
        <w:t>2023</w:t>
      </w:r>
      <w:r>
        <w:rPr>
          <w:rFonts w:eastAsia="方正小标宋_GBK" w:hint="eastAsia"/>
          <w:color w:val="000000" w:themeColor="text1"/>
          <w:kern w:val="0"/>
          <w:sz w:val="44"/>
          <w:szCs w:val="44"/>
        </w:rPr>
        <w:t>年</w:t>
      </w:r>
    </w:p>
    <w:p w:rsidR="00065EFB" w:rsidRDefault="00B16A5D">
      <w:pPr>
        <w:widowControl/>
        <w:shd w:val="clear" w:color="auto" w:fill="FFFFFF"/>
        <w:snapToGrid w:val="0"/>
        <w:jc w:val="center"/>
        <w:rPr>
          <w:rFonts w:eastAsia="方正小标宋_GBK"/>
          <w:color w:val="000000" w:themeColor="text1"/>
          <w:kern w:val="0"/>
          <w:sz w:val="44"/>
          <w:szCs w:val="44"/>
        </w:rPr>
      </w:pPr>
      <w:r>
        <w:rPr>
          <w:rFonts w:eastAsia="方正小标宋_GBK" w:hint="eastAsia"/>
          <w:color w:val="000000" w:themeColor="text1"/>
          <w:kern w:val="0"/>
          <w:sz w:val="44"/>
          <w:szCs w:val="44"/>
        </w:rPr>
        <w:t>农机购置补贴实施方案的通知</w:t>
      </w:r>
    </w:p>
    <w:p w:rsidR="00065EFB" w:rsidRDefault="00065EFB">
      <w:pPr>
        <w:rPr>
          <w:rFonts w:eastAsia="方正仿宋_GBK"/>
          <w:sz w:val="32"/>
          <w:szCs w:val="32"/>
        </w:rPr>
      </w:pPr>
    </w:p>
    <w:p w:rsidR="00065EFB" w:rsidRDefault="00B16A5D">
      <w:pPr>
        <w:rPr>
          <w:rFonts w:eastAsia="方正仿宋_GBK"/>
          <w:sz w:val="32"/>
          <w:szCs w:val="32"/>
        </w:rPr>
      </w:pPr>
      <w:r>
        <w:rPr>
          <w:rFonts w:eastAsia="方正仿宋_GBK" w:hint="eastAsia"/>
          <w:sz w:val="32"/>
          <w:szCs w:val="32"/>
        </w:rPr>
        <w:t>各乡镇（街道）农业服务中心、财政办：</w:t>
      </w:r>
      <w:r>
        <w:rPr>
          <w:rFonts w:eastAsia="方正仿宋_GBK"/>
          <w:sz w:val="32"/>
          <w:szCs w:val="32"/>
        </w:rPr>
        <w:t xml:space="preserve"> </w:t>
      </w:r>
    </w:p>
    <w:p w:rsidR="00065EFB" w:rsidRDefault="00B16A5D">
      <w:pPr>
        <w:ind w:firstLineChars="200" w:firstLine="640"/>
        <w:rPr>
          <w:rFonts w:eastAsia="方正仿宋_GBK"/>
          <w:sz w:val="32"/>
          <w:szCs w:val="32"/>
        </w:rPr>
      </w:pPr>
      <w:r>
        <w:rPr>
          <w:rFonts w:eastAsia="方正仿宋_GBK" w:hint="eastAsia"/>
          <w:sz w:val="32"/>
          <w:szCs w:val="32"/>
        </w:rPr>
        <w:t>根据重庆市农业农村委员会、市财政局《关于印发重庆市</w:t>
      </w:r>
      <w:r>
        <w:rPr>
          <w:rFonts w:eastAsia="方正仿宋_GBK" w:hint="eastAsia"/>
          <w:sz w:val="32"/>
          <w:szCs w:val="32"/>
        </w:rPr>
        <w:t>2021-2023</w:t>
      </w:r>
      <w:r>
        <w:rPr>
          <w:rFonts w:eastAsia="方正仿宋_GBK" w:hint="eastAsia"/>
          <w:sz w:val="32"/>
          <w:szCs w:val="32"/>
        </w:rPr>
        <w:t>年农机购置补贴实施方案的通知》（渝农</w:t>
      </w:r>
      <w:proofErr w:type="gramStart"/>
      <w:r>
        <w:rPr>
          <w:rFonts w:eastAsia="方正仿宋_GBK" w:hint="eastAsia"/>
          <w:sz w:val="32"/>
          <w:szCs w:val="32"/>
        </w:rPr>
        <w:t>规</w:t>
      </w:r>
      <w:proofErr w:type="gramEnd"/>
      <w:r>
        <w:rPr>
          <w:rFonts w:eastAsia="方正仿宋_GBK" w:hint="eastAsia"/>
          <w:sz w:val="32"/>
          <w:szCs w:val="32"/>
        </w:rPr>
        <w:t>〔</w:t>
      </w:r>
      <w:r>
        <w:rPr>
          <w:rFonts w:eastAsia="方正仿宋_GBK" w:hint="eastAsia"/>
          <w:sz w:val="32"/>
          <w:szCs w:val="32"/>
        </w:rPr>
        <w:t>2021</w:t>
      </w:r>
      <w:r>
        <w:rPr>
          <w:rFonts w:eastAsia="方正仿宋_GBK" w:hint="eastAsia"/>
          <w:sz w:val="32"/>
          <w:szCs w:val="32"/>
        </w:rPr>
        <w:t>〕</w:t>
      </w:r>
      <w:r>
        <w:rPr>
          <w:rFonts w:eastAsia="方正仿宋_GBK" w:hint="eastAsia"/>
          <w:sz w:val="32"/>
          <w:szCs w:val="32"/>
        </w:rPr>
        <w:t>7</w:t>
      </w:r>
      <w:r>
        <w:rPr>
          <w:rFonts w:eastAsia="方正仿宋_GBK" w:hint="eastAsia"/>
          <w:sz w:val="32"/>
          <w:szCs w:val="32"/>
        </w:rPr>
        <w:t>号）文件要求，结合我区实际，制定了《重庆市梁平区</w:t>
      </w:r>
      <w:r>
        <w:rPr>
          <w:rFonts w:eastAsia="方正仿宋_GBK" w:hint="eastAsia"/>
          <w:sz w:val="32"/>
          <w:szCs w:val="32"/>
        </w:rPr>
        <w:t>2021</w:t>
      </w:r>
      <w:r>
        <w:rPr>
          <w:rFonts w:eastAsia="方正仿宋_GBK" w:hint="eastAsia"/>
          <w:sz w:val="32"/>
          <w:szCs w:val="32"/>
        </w:rPr>
        <w:t>－</w:t>
      </w:r>
      <w:r>
        <w:rPr>
          <w:rFonts w:eastAsia="方正仿宋_GBK" w:hint="eastAsia"/>
          <w:sz w:val="32"/>
          <w:szCs w:val="32"/>
        </w:rPr>
        <w:lastRenderedPageBreak/>
        <w:t>2023</w:t>
      </w:r>
      <w:r>
        <w:rPr>
          <w:rFonts w:eastAsia="方正仿宋_GBK" w:hint="eastAsia"/>
          <w:sz w:val="32"/>
          <w:szCs w:val="32"/>
        </w:rPr>
        <w:t>年农机购置补贴实施方案》，现印发你们，请遵照执行。</w:t>
      </w:r>
    </w:p>
    <w:p w:rsidR="00065EFB" w:rsidRDefault="00065EFB">
      <w:pPr>
        <w:tabs>
          <w:tab w:val="left" w:pos="8280"/>
        </w:tabs>
        <w:jc w:val="center"/>
        <w:rPr>
          <w:rFonts w:eastAsia="方正仿宋_GBK"/>
          <w:sz w:val="32"/>
          <w:szCs w:val="32"/>
        </w:rPr>
      </w:pPr>
    </w:p>
    <w:p w:rsidR="00065EFB" w:rsidRDefault="00065EFB">
      <w:pPr>
        <w:tabs>
          <w:tab w:val="left" w:pos="8280"/>
        </w:tabs>
        <w:jc w:val="center"/>
        <w:rPr>
          <w:rFonts w:eastAsia="方正仿宋_GBK"/>
          <w:sz w:val="32"/>
          <w:szCs w:val="32"/>
        </w:rPr>
      </w:pPr>
    </w:p>
    <w:p w:rsidR="00065EFB" w:rsidRDefault="00065EFB">
      <w:pPr>
        <w:tabs>
          <w:tab w:val="left" w:pos="8280"/>
        </w:tabs>
        <w:jc w:val="center"/>
        <w:rPr>
          <w:rFonts w:eastAsia="方正仿宋_GBK"/>
          <w:sz w:val="32"/>
          <w:szCs w:val="32"/>
        </w:rPr>
      </w:pPr>
    </w:p>
    <w:p w:rsidR="00065EFB" w:rsidRDefault="00B16A5D">
      <w:pPr>
        <w:jc w:val="center"/>
        <w:rPr>
          <w:rFonts w:eastAsia="方正仿宋_GBK"/>
          <w:sz w:val="32"/>
          <w:szCs w:val="32"/>
        </w:rPr>
      </w:pPr>
      <w:r>
        <w:rPr>
          <w:rFonts w:eastAsia="方正仿宋_GBK" w:hint="eastAsia"/>
          <w:sz w:val="32"/>
          <w:szCs w:val="32"/>
        </w:rPr>
        <w:t>重庆市梁平区农业农村委员会</w:t>
      </w:r>
      <w:r>
        <w:rPr>
          <w:rFonts w:eastAsia="方正仿宋_GBK"/>
          <w:sz w:val="32"/>
          <w:szCs w:val="32"/>
        </w:rPr>
        <w:t xml:space="preserve">       </w:t>
      </w:r>
      <w:r>
        <w:rPr>
          <w:rFonts w:eastAsia="方正仿宋_GBK" w:hint="eastAsia"/>
          <w:sz w:val="32"/>
          <w:szCs w:val="32"/>
        </w:rPr>
        <w:t>重庆市梁平区财政局</w:t>
      </w:r>
    </w:p>
    <w:p w:rsidR="00065EFB" w:rsidRDefault="00B16A5D">
      <w:pPr>
        <w:jc w:val="center"/>
        <w:rPr>
          <w:rFonts w:eastAsia="方正仿宋_GBK"/>
          <w:sz w:val="32"/>
          <w:szCs w:val="32"/>
        </w:rPr>
      </w:pPr>
      <w:r>
        <w:rPr>
          <w:rFonts w:eastAsia="方正仿宋_GBK" w:hint="eastAsia"/>
          <w:sz w:val="32"/>
          <w:szCs w:val="32"/>
        </w:rPr>
        <w:t xml:space="preserve">                                   </w:t>
      </w:r>
      <w:r>
        <w:rPr>
          <w:rFonts w:eastAsia="方正仿宋_GBK"/>
          <w:sz w:val="32"/>
          <w:szCs w:val="32"/>
        </w:rPr>
        <w:t>2021</w:t>
      </w:r>
      <w:r>
        <w:rPr>
          <w:rFonts w:eastAsia="方正仿宋_GBK" w:hint="eastAsia"/>
          <w:sz w:val="32"/>
          <w:szCs w:val="32"/>
        </w:rPr>
        <w:t>年</w:t>
      </w:r>
      <w:r>
        <w:rPr>
          <w:rFonts w:eastAsia="方正仿宋_GBK" w:hint="eastAsia"/>
          <w:sz w:val="32"/>
          <w:szCs w:val="32"/>
        </w:rPr>
        <w:t>9</w:t>
      </w:r>
      <w:r>
        <w:rPr>
          <w:rFonts w:eastAsia="方正仿宋_GBK" w:hint="eastAsia"/>
          <w:sz w:val="32"/>
          <w:szCs w:val="32"/>
        </w:rPr>
        <w:t>月</w:t>
      </w:r>
      <w:r>
        <w:rPr>
          <w:rFonts w:eastAsia="方正仿宋_GBK" w:hint="eastAsia"/>
          <w:sz w:val="32"/>
          <w:szCs w:val="32"/>
        </w:rPr>
        <w:t>7</w:t>
      </w:r>
      <w:r>
        <w:rPr>
          <w:rFonts w:eastAsia="方正仿宋_GBK" w:hint="eastAsia"/>
          <w:sz w:val="32"/>
          <w:szCs w:val="32"/>
        </w:rPr>
        <w:t>日</w:t>
      </w:r>
    </w:p>
    <w:p w:rsidR="00065EFB" w:rsidRDefault="00065EFB">
      <w:pPr>
        <w:jc w:val="center"/>
        <w:outlineLvl w:val="0"/>
        <w:rPr>
          <w:rFonts w:ascii="方正小标宋_GBK" w:eastAsia="方正小标宋_GBK" w:cs="方正小标宋_GBK"/>
          <w:sz w:val="44"/>
          <w:szCs w:val="44"/>
        </w:rPr>
      </w:pPr>
    </w:p>
    <w:p w:rsidR="00065EFB" w:rsidRDefault="00065EFB">
      <w:pPr>
        <w:jc w:val="center"/>
        <w:outlineLvl w:val="0"/>
        <w:rPr>
          <w:rFonts w:ascii="方正小标宋_GBK" w:eastAsia="方正小标宋_GBK" w:cs="方正小标宋_GBK"/>
          <w:sz w:val="44"/>
          <w:szCs w:val="44"/>
        </w:rPr>
      </w:pPr>
    </w:p>
    <w:p w:rsidR="00065EFB" w:rsidRDefault="00065EFB">
      <w:pPr>
        <w:jc w:val="center"/>
        <w:outlineLvl w:val="0"/>
        <w:rPr>
          <w:rFonts w:ascii="方正小标宋_GBK" w:eastAsia="方正小标宋_GBK" w:cs="方正小标宋_GBK"/>
          <w:sz w:val="44"/>
          <w:szCs w:val="44"/>
        </w:rPr>
      </w:pPr>
    </w:p>
    <w:p w:rsidR="00065EFB" w:rsidRDefault="00065EFB">
      <w:pPr>
        <w:jc w:val="center"/>
        <w:outlineLvl w:val="0"/>
        <w:rPr>
          <w:rFonts w:ascii="方正小标宋_GBK" w:eastAsia="方正小标宋_GBK" w:cs="方正小标宋_GBK"/>
          <w:sz w:val="44"/>
          <w:szCs w:val="44"/>
        </w:rPr>
      </w:pPr>
    </w:p>
    <w:p w:rsidR="00065EFB" w:rsidRDefault="00065EFB">
      <w:pPr>
        <w:jc w:val="center"/>
        <w:outlineLvl w:val="0"/>
        <w:rPr>
          <w:rFonts w:ascii="方正小标宋_GBK" w:eastAsia="方正小标宋_GBK" w:cs="方正小标宋_GBK"/>
          <w:sz w:val="44"/>
          <w:szCs w:val="44"/>
        </w:rPr>
      </w:pPr>
    </w:p>
    <w:p w:rsidR="00065EFB" w:rsidRDefault="00065EFB">
      <w:pPr>
        <w:jc w:val="center"/>
        <w:outlineLvl w:val="0"/>
        <w:rPr>
          <w:rFonts w:ascii="方正小标宋_GBK" w:eastAsia="方正小标宋_GBK" w:cs="方正小标宋_GBK"/>
          <w:sz w:val="44"/>
          <w:szCs w:val="44"/>
        </w:rPr>
      </w:pPr>
    </w:p>
    <w:p w:rsidR="00065EFB" w:rsidRDefault="00065EFB">
      <w:pPr>
        <w:jc w:val="center"/>
        <w:outlineLvl w:val="0"/>
        <w:rPr>
          <w:rFonts w:ascii="方正小标宋_GBK" w:eastAsia="方正小标宋_GBK" w:cs="方正小标宋_GBK"/>
          <w:sz w:val="44"/>
          <w:szCs w:val="44"/>
        </w:rPr>
      </w:pPr>
    </w:p>
    <w:p w:rsidR="00065EFB" w:rsidRDefault="00065EFB">
      <w:pPr>
        <w:jc w:val="center"/>
        <w:outlineLvl w:val="0"/>
        <w:rPr>
          <w:rFonts w:ascii="方正小标宋_GBK" w:eastAsia="方正小标宋_GBK" w:cs="方正小标宋_GBK"/>
          <w:sz w:val="44"/>
          <w:szCs w:val="44"/>
        </w:rPr>
      </w:pPr>
    </w:p>
    <w:p w:rsidR="00065EFB" w:rsidRDefault="00B16A5D">
      <w:pPr>
        <w:snapToGrid w:val="0"/>
        <w:jc w:val="center"/>
        <w:outlineLvl w:val="0"/>
        <w:rPr>
          <w:rFonts w:ascii="方正小标宋_GBK" w:eastAsia="方正小标宋_GBK" w:cs="方正小标宋_GBK"/>
          <w:sz w:val="44"/>
          <w:szCs w:val="44"/>
        </w:rPr>
      </w:pPr>
      <w:r>
        <w:rPr>
          <w:rFonts w:ascii="方正小标宋_GBK" w:eastAsia="方正小标宋_GBK" w:cs="方正小标宋_GBK" w:hint="eastAsia"/>
          <w:sz w:val="44"/>
          <w:szCs w:val="44"/>
        </w:rPr>
        <w:lastRenderedPageBreak/>
        <w:t>重庆市梁平区2021</w:t>
      </w:r>
      <w:r>
        <w:rPr>
          <w:rFonts w:ascii="方正小标宋_GBK" w:eastAsia="方正小标宋_GBK"/>
          <w:sz w:val="44"/>
          <w:szCs w:val="44"/>
        </w:rPr>
        <w:t>—</w:t>
      </w:r>
      <w:r>
        <w:rPr>
          <w:rFonts w:ascii="方正小标宋_GBK" w:eastAsia="方正小标宋_GBK" w:cs="方正小标宋_GBK" w:hint="eastAsia"/>
          <w:sz w:val="44"/>
          <w:szCs w:val="44"/>
        </w:rPr>
        <w:t>2023年农机购置补贴</w:t>
      </w:r>
    </w:p>
    <w:p w:rsidR="00065EFB" w:rsidRDefault="00B16A5D">
      <w:pPr>
        <w:snapToGrid w:val="0"/>
        <w:jc w:val="center"/>
        <w:outlineLvl w:val="0"/>
        <w:rPr>
          <w:rFonts w:ascii="方正小标宋_GBK" w:eastAsia="方正小标宋_GBK"/>
          <w:sz w:val="44"/>
          <w:szCs w:val="44"/>
        </w:rPr>
      </w:pPr>
      <w:r>
        <w:rPr>
          <w:rFonts w:ascii="方正小标宋_GBK" w:eastAsia="方正小标宋_GBK" w:cs="方正小标宋_GBK" w:hint="eastAsia"/>
          <w:sz w:val="44"/>
          <w:szCs w:val="44"/>
        </w:rPr>
        <w:t>实施方案</w:t>
      </w:r>
    </w:p>
    <w:p w:rsidR="00065EFB" w:rsidRDefault="00065EFB">
      <w:pPr>
        <w:rPr>
          <w:rFonts w:eastAsia="方正仿宋_GBK"/>
          <w:sz w:val="32"/>
          <w:szCs w:val="32"/>
        </w:rPr>
      </w:pPr>
    </w:p>
    <w:p w:rsidR="00065EFB" w:rsidRDefault="00B16A5D">
      <w:pPr>
        <w:pStyle w:val="a6"/>
        <w:ind w:firstLineChars="200" w:firstLine="640"/>
        <w:rPr>
          <w:rFonts w:eastAsia="方正仿宋_GBK"/>
          <w:sz w:val="32"/>
          <w:szCs w:val="32"/>
        </w:rPr>
      </w:pPr>
      <w:r>
        <w:rPr>
          <w:rFonts w:eastAsia="方正仿宋_GBK" w:cs="方正仿宋_GBK" w:hint="eastAsia"/>
          <w:sz w:val="32"/>
          <w:szCs w:val="32"/>
        </w:rPr>
        <w:t>为认真落实国家农机购置补贴政策，助推我区农业机械化发展，现根据重庆市农业农村委员会、重庆市财政局《关于印发重庆市</w:t>
      </w:r>
      <w:r>
        <w:rPr>
          <w:rFonts w:eastAsia="方正仿宋_GBK" w:cs="方正仿宋_GBK" w:hint="eastAsia"/>
          <w:sz w:val="32"/>
          <w:szCs w:val="32"/>
        </w:rPr>
        <w:t>2021-2023</w:t>
      </w:r>
      <w:r>
        <w:rPr>
          <w:rFonts w:eastAsia="方正仿宋_GBK" w:cs="方正仿宋_GBK" w:hint="eastAsia"/>
          <w:sz w:val="32"/>
          <w:szCs w:val="32"/>
        </w:rPr>
        <w:t>年农机购置补贴实施方案的通知》（渝农</w:t>
      </w:r>
      <w:proofErr w:type="gramStart"/>
      <w:r>
        <w:rPr>
          <w:rFonts w:eastAsia="方正仿宋_GBK" w:cs="方正仿宋_GBK" w:hint="eastAsia"/>
          <w:sz w:val="32"/>
          <w:szCs w:val="32"/>
        </w:rPr>
        <w:t>规</w:t>
      </w:r>
      <w:proofErr w:type="gramEnd"/>
      <w:r>
        <w:rPr>
          <w:rFonts w:eastAsia="方正仿宋_GBK" w:cs="方正仿宋_GBK" w:hint="eastAsia"/>
          <w:sz w:val="32"/>
          <w:szCs w:val="32"/>
        </w:rPr>
        <w:t>〔</w:t>
      </w:r>
      <w:r>
        <w:rPr>
          <w:rFonts w:eastAsia="方正仿宋_GBK" w:cs="方正仿宋_GBK" w:hint="eastAsia"/>
          <w:sz w:val="32"/>
          <w:szCs w:val="32"/>
        </w:rPr>
        <w:t>2021</w:t>
      </w:r>
      <w:r>
        <w:rPr>
          <w:rFonts w:eastAsia="方正仿宋_GBK" w:cs="方正仿宋_GBK" w:hint="eastAsia"/>
          <w:sz w:val="32"/>
          <w:szCs w:val="32"/>
        </w:rPr>
        <w:t>〕</w:t>
      </w:r>
      <w:r>
        <w:rPr>
          <w:rFonts w:eastAsia="方正仿宋_GBK" w:cs="方正仿宋_GBK" w:hint="eastAsia"/>
          <w:sz w:val="32"/>
          <w:szCs w:val="32"/>
        </w:rPr>
        <w:t>7</w:t>
      </w:r>
      <w:r>
        <w:rPr>
          <w:rFonts w:eastAsia="方正仿宋_GBK" w:cs="方正仿宋_GBK" w:hint="eastAsia"/>
          <w:sz w:val="32"/>
          <w:szCs w:val="32"/>
        </w:rPr>
        <w:t>号）文件要求，结合我区实际，制定本实施方案。</w:t>
      </w:r>
    </w:p>
    <w:p w:rsidR="00065EFB" w:rsidRDefault="00B16A5D">
      <w:pPr>
        <w:pStyle w:val="a6"/>
        <w:ind w:firstLineChars="200" w:firstLine="640"/>
        <w:rPr>
          <w:rFonts w:eastAsia="方正黑体_GBK"/>
          <w:sz w:val="32"/>
          <w:szCs w:val="32"/>
        </w:rPr>
      </w:pPr>
      <w:r>
        <w:rPr>
          <w:rFonts w:eastAsia="方正黑体_GBK" w:cs="方正黑体_GBK" w:hint="eastAsia"/>
          <w:sz w:val="32"/>
          <w:szCs w:val="32"/>
        </w:rPr>
        <w:t>一、总体思路及实施原则</w:t>
      </w:r>
    </w:p>
    <w:p w:rsidR="00065EFB" w:rsidRDefault="00B16A5D">
      <w:pPr>
        <w:pStyle w:val="a6"/>
        <w:ind w:firstLineChars="200" w:firstLine="640"/>
        <w:rPr>
          <w:rFonts w:eastAsia="方正仿宋_GBK" w:cs="方正仿宋_GBK"/>
          <w:sz w:val="32"/>
          <w:szCs w:val="32"/>
        </w:rPr>
      </w:pPr>
      <w:r>
        <w:rPr>
          <w:rFonts w:eastAsia="方正仿宋_GBK" w:cs="方正仿宋_GBK" w:hint="eastAsia"/>
          <w:sz w:val="32"/>
          <w:szCs w:val="32"/>
        </w:rPr>
        <w:t>坚持以习近平新时代中国特色社会主义思想为指导，全面贯彻党的十九大及十九届二中、三中、四中、五中全会精神，深入贯彻党中央</w:t>
      </w:r>
      <w:r>
        <w:rPr>
          <w:rFonts w:eastAsia="方正仿宋_GBK"/>
          <w:sz w:val="32"/>
          <w:szCs w:val="32"/>
        </w:rPr>
        <w:t>“</w:t>
      </w:r>
      <w:r>
        <w:rPr>
          <w:rFonts w:eastAsia="方正仿宋_GBK" w:cs="方正仿宋_GBK" w:hint="eastAsia"/>
          <w:sz w:val="32"/>
          <w:szCs w:val="32"/>
        </w:rPr>
        <w:t>三农</w:t>
      </w:r>
      <w:r>
        <w:rPr>
          <w:rFonts w:eastAsia="方正仿宋_GBK"/>
          <w:sz w:val="32"/>
          <w:szCs w:val="32"/>
        </w:rPr>
        <w:t>”</w:t>
      </w:r>
      <w:r>
        <w:rPr>
          <w:rFonts w:eastAsia="方正仿宋_GBK" w:cs="方正仿宋_GBK" w:hint="eastAsia"/>
          <w:sz w:val="32"/>
          <w:szCs w:val="32"/>
        </w:rPr>
        <w:t>工作决策部署、国务院《关于加快推进农业机械化和农机装备产业转型升级的指导意见》（国发〔</w:t>
      </w:r>
      <w:r>
        <w:rPr>
          <w:rFonts w:eastAsia="方正仿宋_GBK"/>
          <w:sz w:val="32"/>
          <w:szCs w:val="32"/>
        </w:rPr>
        <w:t>2018</w:t>
      </w:r>
      <w:r>
        <w:rPr>
          <w:rFonts w:eastAsia="方正仿宋_GBK" w:cs="方正仿宋_GBK" w:hint="eastAsia"/>
          <w:sz w:val="32"/>
          <w:szCs w:val="32"/>
        </w:rPr>
        <w:t>〕</w:t>
      </w:r>
      <w:r>
        <w:rPr>
          <w:rFonts w:eastAsia="方正仿宋_GBK"/>
          <w:sz w:val="32"/>
          <w:szCs w:val="32"/>
        </w:rPr>
        <w:t>42</w:t>
      </w:r>
      <w:r>
        <w:rPr>
          <w:rFonts w:eastAsia="方正仿宋_GBK" w:cs="方正仿宋_GBK" w:hint="eastAsia"/>
          <w:sz w:val="32"/>
          <w:szCs w:val="32"/>
        </w:rPr>
        <w:t>号）要求，认真落实《重庆市农业机械化促进条例》相关规定和重庆市人民政府《关于加快推进农业机械化和农机装备产业转型升级的实施意见》（</w:t>
      </w:r>
      <w:proofErr w:type="gramStart"/>
      <w:r>
        <w:rPr>
          <w:rFonts w:eastAsia="方正仿宋_GBK" w:cs="方正仿宋_GBK" w:hint="eastAsia"/>
          <w:sz w:val="32"/>
          <w:szCs w:val="32"/>
        </w:rPr>
        <w:t>渝府发</w:t>
      </w:r>
      <w:proofErr w:type="gramEnd"/>
      <w:r>
        <w:rPr>
          <w:rFonts w:eastAsia="方正仿宋_GBK" w:cs="方正仿宋_GBK" w:hint="eastAsia"/>
          <w:sz w:val="32"/>
          <w:szCs w:val="32"/>
        </w:rPr>
        <w:t>〔</w:t>
      </w:r>
      <w:r>
        <w:rPr>
          <w:rFonts w:eastAsia="方正仿宋_GBK"/>
          <w:sz w:val="32"/>
          <w:szCs w:val="32"/>
        </w:rPr>
        <w:t>2019</w:t>
      </w:r>
      <w:r>
        <w:rPr>
          <w:rFonts w:eastAsia="方正仿宋_GBK" w:cs="方正仿宋_GBK" w:hint="eastAsia"/>
          <w:sz w:val="32"/>
          <w:szCs w:val="32"/>
        </w:rPr>
        <w:t>〕</w:t>
      </w:r>
      <w:r>
        <w:rPr>
          <w:rFonts w:eastAsia="方正仿宋_GBK"/>
          <w:sz w:val="32"/>
          <w:szCs w:val="32"/>
        </w:rPr>
        <w:t>15</w:t>
      </w:r>
      <w:r>
        <w:rPr>
          <w:rFonts w:eastAsia="方正仿宋_GBK" w:cs="方正仿宋_GBK" w:hint="eastAsia"/>
          <w:sz w:val="32"/>
          <w:szCs w:val="32"/>
        </w:rPr>
        <w:t>号）有关安排，以满足广大农民等农业生产经营主体对农机化生产的需要为目标，以稳定实施政策、最大限度发挥政策效益为主线，落实构建新发展格局要求，破除制约要素合理流动的堵点，进一步畅通农业机械化发展各个环节，支持引导购置使用先进适用农业机械，引领推动农业机械化向全面全程高质高效转型升级，加快提升农业机械化产业链现代化水平，为实施乡村振兴战略、推进农业农村现代化</w:t>
      </w:r>
      <w:r>
        <w:rPr>
          <w:rFonts w:eastAsia="方正仿宋_GBK" w:cs="方正仿宋_GBK" w:hint="eastAsia"/>
          <w:sz w:val="32"/>
          <w:szCs w:val="32"/>
        </w:rPr>
        <w:lastRenderedPageBreak/>
        <w:t>提供坚实支撑。</w:t>
      </w:r>
    </w:p>
    <w:p w:rsidR="00065EFB" w:rsidRDefault="00B16A5D">
      <w:pPr>
        <w:pStyle w:val="a6"/>
        <w:ind w:firstLineChars="200" w:firstLine="640"/>
        <w:rPr>
          <w:rFonts w:eastAsia="方正仿宋_GBK" w:cs="方正仿宋_GBK"/>
          <w:sz w:val="32"/>
          <w:szCs w:val="32"/>
        </w:rPr>
      </w:pPr>
      <w:r>
        <w:rPr>
          <w:rFonts w:eastAsia="方正仿宋_GBK" w:cs="方正仿宋_GBK" w:hint="eastAsia"/>
          <w:sz w:val="32"/>
          <w:szCs w:val="32"/>
        </w:rPr>
        <w:t>在实施新一轮农机购置补贴政策中，要重点坚持以下原则：在支持重点上要突出稳产保供、在补贴资质上要支持科技创新、在补贴标准上要有升有降、在监管服务上要更加有力有效。</w:t>
      </w:r>
    </w:p>
    <w:p w:rsidR="00065EFB" w:rsidRDefault="00B16A5D">
      <w:pPr>
        <w:pStyle w:val="a6"/>
        <w:ind w:firstLineChars="150" w:firstLine="480"/>
        <w:rPr>
          <w:rFonts w:eastAsia="方正楷体_GBK" w:cs="方正楷体_GBK"/>
          <w:sz w:val="32"/>
          <w:szCs w:val="32"/>
        </w:rPr>
      </w:pPr>
      <w:r>
        <w:rPr>
          <w:rFonts w:eastAsia="方正仿宋_GBK" w:cs="方正仿宋_GBK" w:hint="eastAsia"/>
          <w:sz w:val="32"/>
          <w:szCs w:val="32"/>
        </w:rPr>
        <w:t>提升对违规行为的排查监控能力，对套骗取补贴资金的产销企业实行罚款处理，从严整治违规行为。</w:t>
      </w:r>
    </w:p>
    <w:p w:rsidR="00065EFB" w:rsidRDefault="00B16A5D">
      <w:pPr>
        <w:pStyle w:val="a6"/>
        <w:ind w:firstLineChars="200" w:firstLine="640"/>
        <w:rPr>
          <w:rFonts w:eastAsia="方正黑体_GBK"/>
          <w:sz w:val="32"/>
          <w:szCs w:val="32"/>
        </w:rPr>
      </w:pPr>
      <w:r>
        <w:rPr>
          <w:rFonts w:eastAsia="方正黑体_GBK" w:cs="方正黑体_GBK" w:hint="eastAsia"/>
          <w:sz w:val="32"/>
          <w:szCs w:val="32"/>
        </w:rPr>
        <w:t>二、补贴范围和补贴机具</w:t>
      </w:r>
    </w:p>
    <w:p w:rsidR="00065EFB" w:rsidRDefault="00B16A5D">
      <w:pPr>
        <w:pStyle w:val="a6"/>
        <w:ind w:firstLineChars="200" w:firstLine="640"/>
        <w:rPr>
          <w:rFonts w:eastAsia="方正仿宋_GBK"/>
          <w:color w:val="FF0000"/>
          <w:sz w:val="32"/>
          <w:szCs w:val="32"/>
        </w:rPr>
      </w:pPr>
      <w:r>
        <w:rPr>
          <w:rFonts w:eastAsia="方正楷体_GBK" w:cs="方正楷体_GBK" w:hint="eastAsia"/>
          <w:sz w:val="32"/>
          <w:szCs w:val="32"/>
        </w:rPr>
        <w:t>（一）补贴范围。</w:t>
      </w:r>
      <w:r>
        <w:rPr>
          <w:rFonts w:eastAsia="方正仿宋_GBK" w:cs="方正仿宋_GBK" w:hint="eastAsia"/>
          <w:sz w:val="32"/>
          <w:szCs w:val="32"/>
        </w:rPr>
        <w:t>对纳入重庆市补贴范围内的机具实行敞开补贴。补贴机具种类</w:t>
      </w:r>
      <w:proofErr w:type="gramStart"/>
      <w:r>
        <w:rPr>
          <w:rFonts w:eastAsia="方正仿宋_GBK" w:cs="方正仿宋_GBK" w:hint="eastAsia"/>
          <w:sz w:val="32"/>
          <w:szCs w:val="32"/>
        </w:rPr>
        <w:t>主要有耕整地</w:t>
      </w:r>
      <w:proofErr w:type="gramEnd"/>
      <w:r>
        <w:rPr>
          <w:rFonts w:eastAsia="方正仿宋_GBK" w:cs="方正仿宋_GBK" w:hint="eastAsia"/>
          <w:sz w:val="32"/>
          <w:szCs w:val="32"/>
        </w:rPr>
        <w:t>机械、种植施肥机械、田间管理机械、收获机械、收获后处理机械、农产品初加工机械、排灌机械、畜牧机械、水产机械、农业废弃物利用处理设备、农田基本建设机械、动力机械、设施农业设备等</w:t>
      </w:r>
      <w:r>
        <w:rPr>
          <w:rFonts w:eastAsia="方正仿宋_GBK"/>
          <w:sz w:val="32"/>
          <w:szCs w:val="32"/>
        </w:rPr>
        <w:t>14</w:t>
      </w:r>
      <w:r>
        <w:rPr>
          <w:rFonts w:eastAsia="方正仿宋_GBK" w:cs="方正仿宋_GBK" w:hint="eastAsia"/>
          <w:sz w:val="32"/>
          <w:szCs w:val="32"/>
        </w:rPr>
        <w:t>个大类</w:t>
      </w:r>
      <w:r>
        <w:rPr>
          <w:rFonts w:eastAsia="方正仿宋_GBK"/>
          <w:sz w:val="32"/>
          <w:szCs w:val="32"/>
        </w:rPr>
        <w:t>37</w:t>
      </w:r>
      <w:r>
        <w:rPr>
          <w:rFonts w:eastAsia="方正仿宋_GBK" w:cs="方正仿宋_GBK" w:hint="eastAsia"/>
          <w:sz w:val="32"/>
          <w:szCs w:val="32"/>
        </w:rPr>
        <w:t>个小类</w:t>
      </w:r>
      <w:r>
        <w:rPr>
          <w:rFonts w:eastAsia="方正仿宋_GBK"/>
          <w:sz w:val="32"/>
          <w:szCs w:val="32"/>
        </w:rPr>
        <w:t>118</w:t>
      </w:r>
      <w:r>
        <w:rPr>
          <w:rFonts w:eastAsia="方正仿宋_GBK" w:cs="方正仿宋_GBK" w:hint="eastAsia"/>
          <w:sz w:val="32"/>
          <w:szCs w:val="32"/>
        </w:rPr>
        <w:t>个品目，详见《重庆市</w:t>
      </w:r>
      <w:r>
        <w:rPr>
          <w:rFonts w:eastAsia="方正仿宋_GBK"/>
          <w:sz w:val="32"/>
          <w:szCs w:val="32"/>
        </w:rPr>
        <w:t>2021—2023</w:t>
      </w:r>
      <w:r>
        <w:rPr>
          <w:rFonts w:eastAsia="方正仿宋_GBK" w:cs="方正仿宋_GBK" w:hint="eastAsia"/>
          <w:sz w:val="32"/>
          <w:szCs w:val="32"/>
        </w:rPr>
        <w:t>年农机购置补贴机具种类范围》（附件</w:t>
      </w:r>
      <w:r>
        <w:rPr>
          <w:rFonts w:eastAsia="方正仿宋_GBK"/>
          <w:sz w:val="32"/>
          <w:szCs w:val="32"/>
        </w:rPr>
        <w:t>1</w:t>
      </w:r>
      <w:r>
        <w:rPr>
          <w:rFonts w:eastAsia="方正仿宋_GBK" w:cs="方正仿宋_GBK" w:hint="eastAsia"/>
          <w:sz w:val="32"/>
          <w:szCs w:val="32"/>
        </w:rPr>
        <w:t>）。补贴范围保持总体稳定，必要时可根据具体情况按年度适时对补贴额进行调整。</w:t>
      </w:r>
    </w:p>
    <w:p w:rsidR="00065EFB" w:rsidRDefault="00B16A5D">
      <w:pPr>
        <w:pStyle w:val="a6"/>
        <w:ind w:firstLineChars="200" w:firstLine="640"/>
        <w:rPr>
          <w:rFonts w:eastAsia="方正仿宋_GBK"/>
          <w:sz w:val="32"/>
          <w:szCs w:val="32"/>
        </w:rPr>
      </w:pPr>
      <w:r>
        <w:rPr>
          <w:rFonts w:eastAsia="方正仿宋_GBK" w:cs="方正仿宋_GBK" w:hint="eastAsia"/>
          <w:sz w:val="32"/>
          <w:szCs w:val="32"/>
        </w:rPr>
        <w:t>将适宜丘陵山区地形地貌特点及农业产业发展亟需的农机新产品和通过专项鉴定的产品纳入补贴范围，具体实施办法另行通知。全面开展植保无人飞机购置补贴工作，具体操作办法另行通知，在此之前继续按有关规定实施植保无人飞机规范应用试点。</w:t>
      </w:r>
    </w:p>
    <w:p w:rsidR="00065EFB" w:rsidRDefault="00B16A5D">
      <w:pPr>
        <w:pStyle w:val="a6"/>
        <w:ind w:firstLine="630"/>
        <w:rPr>
          <w:rFonts w:eastAsia="方正仿宋_GBK"/>
          <w:sz w:val="32"/>
          <w:szCs w:val="32"/>
        </w:rPr>
      </w:pPr>
      <w:r>
        <w:rPr>
          <w:rFonts w:eastAsia="方正楷体_GBK" w:cs="方正楷体_GBK" w:hint="eastAsia"/>
          <w:sz w:val="32"/>
          <w:szCs w:val="32"/>
        </w:rPr>
        <w:t>（二）补贴机具。</w:t>
      </w:r>
      <w:r>
        <w:rPr>
          <w:rFonts w:eastAsia="方正仿宋_GBK" w:cs="方正仿宋_GBK" w:hint="eastAsia"/>
          <w:sz w:val="32"/>
          <w:szCs w:val="32"/>
        </w:rPr>
        <w:t>补贴机具必须是补贴范围内的产品，同时还应具备以下资质之一。</w:t>
      </w:r>
    </w:p>
    <w:p w:rsidR="00065EFB" w:rsidRDefault="00B16A5D">
      <w:pPr>
        <w:pStyle w:val="a6"/>
        <w:ind w:firstLineChars="200" w:firstLine="640"/>
        <w:rPr>
          <w:rFonts w:eastAsia="方正仿宋_GBK"/>
          <w:sz w:val="32"/>
          <w:szCs w:val="32"/>
        </w:rPr>
      </w:pPr>
      <w:r>
        <w:rPr>
          <w:rFonts w:eastAsia="方正仿宋_GBK"/>
          <w:sz w:val="32"/>
          <w:szCs w:val="32"/>
        </w:rPr>
        <w:t>1</w:t>
      </w:r>
      <w:r>
        <w:rPr>
          <w:rFonts w:eastAsia="方正仿宋_GBK" w:cs="方正仿宋_GBK"/>
          <w:sz w:val="32"/>
          <w:szCs w:val="32"/>
        </w:rPr>
        <w:t>.</w:t>
      </w:r>
      <w:r>
        <w:rPr>
          <w:rFonts w:eastAsia="方正仿宋_GBK" w:cs="方正仿宋_GBK" w:hint="eastAsia"/>
          <w:sz w:val="32"/>
          <w:szCs w:val="32"/>
        </w:rPr>
        <w:t>获得农业机械试验鉴定证书（农业机械推广鉴定证书）；</w:t>
      </w:r>
    </w:p>
    <w:p w:rsidR="00065EFB" w:rsidRDefault="00B16A5D">
      <w:pPr>
        <w:pStyle w:val="a6"/>
        <w:ind w:firstLineChars="200" w:firstLine="640"/>
        <w:rPr>
          <w:rFonts w:eastAsia="方正仿宋_GBK"/>
          <w:sz w:val="32"/>
          <w:szCs w:val="32"/>
        </w:rPr>
      </w:pPr>
      <w:r>
        <w:rPr>
          <w:rFonts w:eastAsia="方正仿宋_GBK"/>
          <w:sz w:val="32"/>
          <w:szCs w:val="32"/>
        </w:rPr>
        <w:lastRenderedPageBreak/>
        <w:t>2</w:t>
      </w:r>
      <w:r>
        <w:rPr>
          <w:rFonts w:eastAsia="方正仿宋_GBK" w:cs="方正仿宋_GBK"/>
          <w:sz w:val="32"/>
          <w:szCs w:val="32"/>
        </w:rPr>
        <w:t>.</w:t>
      </w:r>
      <w:r>
        <w:rPr>
          <w:rFonts w:eastAsia="方正仿宋_GBK" w:cs="方正仿宋_GBK" w:hint="eastAsia"/>
          <w:sz w:val="32"/>
          <w:szCs w:val="32"/>
        </w:rPr>
        <w:t>获得农机强制性产品认证证书；</w:t>
      </w:r>
    </w:p>
    <w:p w:rsidR="00065EFB" w:rsidRDefault="00B16A5D">
      <w:pPr>
        <w:pStyle w:val="a6"/>
        <w:ind w:firstLineChars="200" w:firstLine="640"/>
        <w:rPr>
          <w:rFonts w:eastAsia="方正仿宋_GBK"/>
          <w:sz w:val="32"/>
          <w:szCs w:val="32"/>
        </w:rPr>
      </w:pPr>
      <w:r>
        <w:rPr>
          <w:rFonts w:eastAsia="方正仿宋_GBK"/>
          <w:sz w:val="32"/>
          <w:szCs w:val="32"/>
        </w:rPr>
        <w:t>3</w:t>
      </w:r>
      <w:r>
        <w:rPr>
          <w:rFonts w:eastAsia="方正仿宋_GBK" w:cs="方正仿宋_GBK"/>
          <w:sz w:val="32"/>
          <w:szCs w:val="32"/>
        </w:rPr>
        <w:t>.</w:t>
      </w:r>
      <w:r>
        <w:rPr>
          <w:rFonts w:eastAsia="方正仿宋_GBK" w:cs="方正仿宋_GBK" w:hint="eastAsia"/>
          <w:sz w:val="32"/>
          <w:szCs w:val="32"/>
        </w:rPr>
        <w:t>列入农机自愿性认证采信试点范围，获得农机自愿性产品认证证书。</w:t>
      </w:r>
    </w:p>
    <w:p w:rsidR="00065EFB" w:rsidRDefault="00B16A5D">
      <w:pPr>
        <w:pStyle w:val="a6"/>
        <w:ind w:firstLineChars="200" w:firstLine="640"/>
        <w:rPr>
          <w:rFonts w:eastAsia="方正仿宋_GBK"/>
          <w:sz w:val="32"/>
          <w:szCs w:val="32"/>
        </w:rPr>
      </w:pPr>
      <w:r>
        <w:rPr>
          <w:rFonts w:eastAsia="方正仿宋_GBK" w:cs="方正仿宋_GBK" w:hint="eastAsia"/>
          <w:sz w:val="32"/>
          <w:szCs w:val="32"/>
        </w:rPr>
        <w:t>补贴机具须在明显位置固定标有生产企业、产品名称和型号、出厂编号、生产日期、执行标准等信息的永久性铭牌。</w:t>
      </w:r>
    </w:p>
    <w:p w:rsidR="00065EFB" w:rsidRDefault="00B16A5D">
      <w:pPr>
        <w:pStyle w:val="a6"/>
        <w:ind w:firstLineChars="200" w:firstLine="640"/>
        <w:rPr>
          <w:rFonts w:eastAsia="方正黑体_GBK"/>
          <w:sz w:val="32"/>
          <w:szCs w:val="32"/>
        </w:rPr>
      </w:pPr>
      <w:r>
        <w:rPr>
          <w:rFonts w:eastAsia="方正黑体_GBK" w:cs="方正黑体_GBK" w:hint="eastAsia"/>
          <w:sz w:val="32"/>
          <w:szCs w:val="32"/>
        </w:rPr>
        <w:t>三、补贴对象和补贴标准</w:t>
      </w:r>
    </w:p>
    <w:p w:rsidR="00065EFB" w:rsidRDefault="00B16A5D">
      <w:pPr>
        <w:pStyle w:val="a6"/>
        <w:ind w:firstLineChars="200" w:firstLine="640"/>
        <w:rPr>
          <w:rFonts w:eastAsia="方正仿宋_GBK"/>
          <w:sz w:val="32"/>
          <w:szCs w:val="32"/>
        </w:rPr>
      </w:pPr>
      <w:r>
        <w:rPr>
          <w:rFonts w:eastAsia="方正楷体_GBK" w:cs="方正楷体_GBK" w:hint="eastAsia"/>
          <w:sz w:val="32"/>
          <w:szCs w:val="32"/>
        </w:rPr>
        <w:t>（一）补贴对象。</w:t>
      </w:r>
      <w:r>
        <w:rPr>
          <w:rFonts w:eastAsia="方正仿宋_GBK" w:cs="方正仿宋_GBK" w:hint="eastAsia"/>
          <w:sz w:val="32"/>
          <w:szCs w:val="32"/>
        </w:rPr>
        <w:t>补贴对象为从事农业生产的个人和农业生产经营组织（以下简称</w:t>
      </w:r>
      <w:r>
        <w:rPr>
          <w:rFonts w:eastAsia="方正仿宋_GBK"/>
          <w:sz w:val="32"/>
          <w:szCs w:val="32"/>
        </w:rPr>
        <w:t>“</w:t>
      </w:r>
      <w:r>
        <w:rPr>
          <w:rFonts w:eastAsia="方正仿宋_GBK" w:cs="方正仿宋_GBK" w:hint="eastAsia"/>
          <w:sz w:val="32"/>
          <w:szCs w:val="32"/>
        </w:rPr>
        <w:t>购机者</w:t>
      </w:r>
      <w:r>
        <w:rPr>
          <w:rFonts w:eastAsia="方正仿宋_GBK"/>
          <w:sz w:val="32"/>
          <w:szCs w:val="32"/>
        </w:rPr>
        <w:t>”</w:t>
      </w:r>
      <w:r>
        <w:rPr>
          <w:rFonts w:eastAsia="方正仿宋_GBK" w:cs="方正仿宋_GBK" w:hint="eastAsia"/>
          <w:sz w:val="32"/>
          <w:szCs w:val="32"/>
        </w:rPr>
        <w:t>），其中农业生产经营组织包括农村集体经济组织、农民专业合作经济组织、农业企业和其他从事农业生产经营的组织。</w:t>
      </w:r>
    </w:p>
    <w:p w:rsidR="00065EFB" w:rsidRDefault="00B16A5D">
      <w:pPr>
        <w:pStyle w:val="a6"/>
        <w:ind w:firstLineChars="200" w:firstLine="640"/>
        <w:rPr>
          <w:rFonts w:eastAsia="方正仿宋_GBK"/>
          <w:color w:val="FF0000"/>
          <w:sz w:val="32"/>
          <w:szCs w:val="32"/>
        </w:rPr>
      </w:pPr>
      <w:r>
        <w:rPr>
          <w:rFonts w:eastAsia="方正楷体_GBK" w:cs="方正楷体_GBK" w:hint="eastAsia"/>
          <w:sz w:val="32"/>
          <w:szCs w:val="32"/>
        </w:rPr>
        <w:t>（二）补贴标准。</w:t>
      </w:r>
      <w:r>
        <w:rPr>
          <w:rFonts w:eastAsia="方正仿宋_GBK" w:cs="方正仿宋_GBK" w:hint="eastAsia"/>
          <w:sz w:val="32"/>
          <w:szCs w:val="32"/>
        </w:rPr>
        <w:t>中央财政农机购置补贴实行定额补贴，补贴额由市农业农村委按相关规定测算确定后发布。补贴</w:t>
      </w:r>
      <w:proofErr w:type="gramStart"/>
      <w:r>
        <w:rPr>
          <w:rFonts w:eastAsia="方正仿宋_GBK" w:cs="方正仿宋_GBK" w:hint="eastAsia"/>
          <w:sz w:val="32"/>
          <w:szCs w:val="32"/>
        </w:rPr>
        <w:t>额依据</w:t>
      </w:r>
      <w:proofErr w:type="gramEnd"/>
      <w:r>
        <w:rPr>
          <w:rFonts w:eastAsia="方正仿宋_GBK" w:cs="方正仿宋_GBK" w:hint="eastAsia"/>
          <w:sz w:val="32"/>
          <w:szCs w:val="32"/>
        </w:rPr>
        <w:t>同档产品上年市场销售均价测算，测算比例不超过</w:t>
      </w:r>
      <w:r>
        <w:rPr>
          <w:rFonts w:eastAsia="方正仿宋_GBK"/>
          <w:sz w:val="32"/>
          <w:szCs w:val="32"/>
        </w:rPr>
        <w:t>30%</w:t>
      </w:r>
      <w:r>
        <w:rPr>
          <w:rFonts w:eastAsia="方正仿宋_GBK" w:cs="方正仿宋_GBK" w:hint="eastAsia"/>
          <w:sz w:val="32"/>
          <w:szCs w:val="32"/>
        </w:rPr>
        <w:t>，其中上年市场销售均价原则上通过我市农机购置补贴申请办理服务系统（以下简称</w:t>
      </w:r>
      <w:r>
        <w:rPr>
          <w:rFonts w:eastAsia="方正仿宋_GBK"/>
          <w:sz w:val="32"/>
          <w:szCs w:val="32"/>
        </w:rPr>
        <w:t>“</w:t>
      </w:r>
      <w:r>
        <w:rPr>
          <w:rFonts w:eastAsia="方正仿宋_GBK" w:cs="方正仿宋_GBK" w:hint="eastAsia"/>
          <w:sz w:val="32"/>
          <w:szCs w:val="32"/>
        </w:rPr>
        <w:t>办理服务系统</w:t>
      </w:r>
      <w:r>
        <w:rPr>
          <w:rFonts w:eastAsia="方正仿宋_GBK"/>
          <w:sz w:val="32"/>
          <w:szCs w:val="32"/>
        </w:rPr>
        <w:t>”</w:t>
      </w:r>
      <w:r>
        <w:rPr>
          <w:rFonts w:eastAsia="方正仿宋_GBK" w:cs="方正仿宋_GBK" w:hint="eastAsia"/>
          <w:sz w:val="32"/>
          <w:szCs w:val="32"/>
        </w:rPr>
        <w:t>）补贴数据测算。根据我市丘陵山区特点和农业产业发展现状，在粮食生产薄弱环节、特优农业生产等方面选择先进适用、绿色智能、大中型、复式作业机具不超过</w:t>
      </w:r>
      <w:r>
        <w:rPr>
          <w:rFonts w:eastAsia="方正仿宋_GBK"/>
          <w:sz w:val="32"/>
          <w:szCs w:val="32"/>
        </w:rPr>
        <w:t>10</w:t>
      </w:r>
      <w:r>
        <w:rPr>
          <w:rFonts w:eastAsia="方正仿宋_GBK" w:cs="方正仿宋_GBK" w:hint="eastAsia"/>
          <w:sz w:val="32"/>
          <w:szCs w:val="32"/>
        </w:rPr>
        <w:t>个品目的产品，将其补贴额测算比例提高至</w:t>
      </w:r>
      <w:r>
        <w:rPr>
          <w:rFonts w:eastAsia="方正仿宋_GBK"/>
          <w:sz w:val="32"/>
          <w:szCs w:val="32"/>
        </w:rPr>
        <w:t>35%</w:t>
      </w:r>
      <w:r>
        <w:rPr>
          <w:rFonts w:eastAsia="方正仿宋_GBK" w:cs="方正仿宋_GBK" w:hint="eastAsia"/>
          <w:sz w:val="32"/>
          <w:szCs w:val="32"/>
        </w:rPr>
        <w:t>，其中通用类机具的补贴额可高于相应档次中央财政资金最高补贴额，提增幅度控制在</w:t>
      </w:r>
      <w:r>
        <w:rPr>
          <w:rFonts w:eastAsia="方正仿宋_GBK"/>
          <w:sz w:val="32"/>
          <w:szCs w:val="32"/>
        </w:rPr>
        <w:t>20%</w:t>
      </w:r>
      <w:r>
        <w:rPr>
          <w:rFonts w:eastAsia="方正仿宋_GBK" w:cs="方正仿宋_GBK" w:hint="eastAsia"/>
          <w:sz w:val="32"/>
          <w:szCs w:val="32"/>
        </w:rPr>
        <w:t>以内。对市内保有量过多、技术相对落后的机具品目或档次逐年降低补贴测算比例，到</w:t>
      </w:r>
      <w:r>
        <w:rPr>
          <w:rFonts w:eastAsia="方正仿宋_GBK"/>
          <w:sz w:val="32"/>
          <w:szCs w:val="32"/>
        </w:rPr>
        <w:t>2023</w:t>
      </w:r>
      <w:r>
        <w:rPr>
          <w:rFonts w:eastAsia="方正仿宋_GBK" w:cs="方正仿宋_GBK" w:hint="eastAsia"/>
          <w:sz w:val="32"/>
          <w:szCs w:val="32"/>
        </w:rPr>
        <w:t>年将其补贴额测算比例降至</w:t>
      </w:r>
      <w:r>
        <w:rPr>
          <w:rFonts w:eastAsia="方正仿宋_GBK"/>
          <w:sz w:val="32"/>
          <w:szCs w:val="32"/>
        </w:rPr>
        <w:t>15%</w:t>
      </w:r>
      <w:r>
        <w:rPr>
          <w:rFonts w:eastAsia="方正仿宋_GBK" w:cs="方正仿宋_GBK" w:hint="eastAsia"/>
          <w:sz w:val="32"/>
          <w:szCs w:val="32"/>
        </w:rPr>
        <w:t>及以下。</w:t>
      </w:r>
    </w:p>
    <w:p w:rsidR="00065EFB" w:rsidRDefault="00B16A5D">
      <w:pPr>
        <w:pStyle w:val="a6"/>
        <w:ind w:firstLineChars="200" w:firstLine="600"/>
        <w:rPr>
          <w:rFonts w:eastAsia="方正仿宋_GBK"/>
          <w:sz w:val="30"/>
          <w:szCs w:val="30"/>
        </w:rPr>
      </w:pPr>
      <w:r>
        <w:rPr>
          <w:rFonts w:eastAsia="方正仿宋_GBK" w:cs="方正仿宋_GBK" w:hint="eastAsia"/>
          <w:sz w:val="30"/>
          <w:szCs w:val="30"/>
        </w:rPr>
        <w:lastRenderedPageBreak/>
        <w:t>除上述提高补贴额测算比例的补贴机具以外，一般补贴机具单机补贴限额原则上不超过</w:t>
      </w:r>
      <w:r>
        <w:rPr>
          <w:rFonts w:eastAsia="方正仿宋_GBK"/>
          <w:sz w:val="30"/>
          <w:szCs w:val="30"/>
        </w:rPr>
        <w:t>5</w:t>
      </w:r>
      <w:r>
        <w:rPr>
          <w:rFonts w:eastAsia="方正仿宋_GBK" w:cs="方正仿宋_GBK" w:hint="eastAsia"/>
          <w:sz w:val="30"/>
          <w:szCs w:val="30"/>
        </w:rPr>
        <w:t>万元；挤奶机械、烘干机单机补贴限额不超过</w:t>
      </w:r>
      <w:r>
        <w:rPr>
          <w:rFonts w:eastAsia="方正仿宋_GBK"/>
          <w:sz w:val="30"/>
          <w:szCs w:val="30"/>
        </w:rPr>
        <w:t>12</w:t>
      </w:r>
      <w:r>
        <w:rPr>
          <w:rFonts w:eastAsia="方正仿宋_GBK" w:cs="方正仿宋_GBK" w:hint="eastAsia"/>
          <w:sz w:val="30"/>
          <w:szCs w:val="30"/>
        </w:rPr>
        <w:t>万元；</w:t>
      </w:r>
      <w:r>
        <w:rPr>
          <w:rFonts w:eastAsia="方正仿宋_GBK"/>
          <w:sz w:val="30"/>
          <w:szCs w:val="30"/>
        </w:rPr>
        <w:t>100</w:t>
      </w:r>
      <w:r>
        <w:rPr>
          <w:rFonts w:eastAsia="方正仿宋_GBK" w:cs="方正仿宋_GBK" w:hint="eastAsia"/>
          <w:sz w:val="30"/>
          <w:szCs w:val="30"/>
        </w:rPr>
        <w:t>马力以上拖拉机、高性能青饲料收获机、大型免耕播种机、大型联合收割机、水稻大型浸种催芽程控设备、畜禽粪污资源化利用机具单机补贴限额不超过</w:t>
      </w:r>
      <w:r>
        <w:rPr>
          <w:rFonts w:eastAsia="方正仿宋_GBK"/>
          <w:sz w:val="30"/>
          <w:szCs w:val="30"/>
        </w:rPr>
        <w:t>15</w:t>
      </w:r>
      <w:r>
        <w:rPr>
          <w:rFonts w:eastAsia="方正仿宋_GBK" w:cs="方正仿宋_GBK" w:hint="eastAsia"/>
          <w:sz w:val="30"/>
          <w:szCs w:val="30"/>
        </w:rPr>
        <w:t>万元；</w:t>
      </w:r>
      <w:r>
        <w:rPr>
          <w:rFonts w:eastAsia="方正仿宋_GBK"/>
          <w:sz w:val="30"/>
          <w:szCs w:val="30"/>
        </w:rPr>
        <w:t>200</w:t>
      </w:r>
      <w:r>
        <w:rPr>
          <w:rFonts w:eastAsia="方正仿宋_GBK" w:cs="方正仿宋_GBK" w:hint="eastAsia"/>
          <w:sz w:val="30"/>
          <w:szCs w:val="30"/>
        </w:rPr>
        <w:t>马力以上拖拉机单机补贴限额不超过</w:t>
      </w:r>
      <w:r>
        <w:rPr>
          <w:rFonts w:eastAsia="方正仿宋_GBK"/>
          <w:sz w:val="30"/>
          <w:szCs w:val="30"/>
        </w:rPr>
        <w:t>25</w:t>
      </w:r>
      <w:r>
        <w:rPr>
          <w:rFonts w:eastAsia="方正仿宋_GBK" w:cs="方正仿宋_GBK" w:hint="eastAsia"/>
          <w:sz w:val="30"/>
          <w:szCs w:val="30"/>
        </w:rPr>
        <w:t>万元；成套设施装备单套补贴限额不超过</w:t>
      </w:r>
      <w:r>
        <w:rPr>
          <w:rFonts w:eastAsia="方正仿宋_GBK"/>
          <w:sz w:val="30"/>
          <w:szCs w:val="30"/>
        </w:rPr>
        <w:t>60</w:t>
      </w:r>
      <w:r>
        <w:rPr>
          <w:rFonts w:eastAsia="方正仿宋_GBK" w:cs="方正仿宋_GBK" w:hint="eastAsia"/>
          <w:sz w:val="30"/>
          <w:szCs w:val="30"/>
        </w:rPr>
        <w:t>万元。</w:t>
      </w:r>
    </w:p>
    <w:p w:rsidR="00065EFB" w:rsidRDefault="00B16A5D">
      <w:pPr>
        <w:pStyle w:val="a6"/>
        <w:ind w:firstLineChars="200" w:firstLine="640"/>
        <w:rPr>
          <w:rFonts w:eastAsia="方正仿宋_GBK"/>
          <w:sz w:val="32"/>
          <w:szCs w:val="32"/>
        </w:rPr>
      </w:pPr>
      <w:r>
        <w:rPr>
          <w:rFonts w:eastAsia="方正仿宋_GBK" w:cs="方正仿宋_GBK" w:hint="eastAsia"/>
          <w:sz w:val="32"/>
          <w:szCs w:val="32"/>
        </w:rPr>
        <w:t>政策实施过程中应保持补贴</w:t>
      </w:r>
      <w:proofErr w:type="gramStart"/>
      <w:r>
        <w:rPr>
          <w:rFonts w:eastAsia="方正仿宋_GBK" w:cs="方正仿宋_GBK" w:hint="eastAsia"/>
          <w:sz w:val="32"/>
          <w:szCs w:val="32"/>
        </w:rPr>
        <w:t>额总体</w:t>
      </w:r>
      <w:proofErr w:type="gramEnd"/>
      <w:r>
        <w:rPr>
          <w:rFonts w:eastAsia="方正仿宋_GBK" w:cs="方正仿宋_GBK" w:hint="eastAsia"/>
          <w:sz w:val="32"/>
          <w:szCs w:val="32"/>
        </w:rPr>
        <w:t>稳定，全面公开农机购置补贴机具补贴额一览表，加强宣传，引</w:t>
      </w:r>
      <w:proofErr w:type="gramStart"/>
      <w:r>
        <w:rPr>
          <w:rFonts w:eastAsia="方正仿宋_GBK" w:cs="方正仿宋_GBK" w:hint="eastAsia"/>
          <w:sz w:val="32"/>
          <w:szCs w:val="32"/>
        </w:rPr>
        <w:t>导购机</w:t>
      </w:r>
      <w:proofErr w:type="gramEnd"/>
      <w:r>
        <w:rPr>
          <w:rFonts w:eastAsia="方正仿宋_GBK" w:cs="方正仿宋_GBK" w:hint="eastAsia"/>
          <w:sz w:val="32"/>
          <w:szCs w:val="32"/>
        </w:rPr>
        <w:t>者根据各档次的补贴定额自主议价。各乡镇（街道）发现具体产品或档次的中央财政资金实际补贴比例超过</w:t>
      </w:r>
      <w:r>
        <w:rPr>
          <w:rFonts w:eastAsia="方正仿宋_GBK"/>
          <w:sz w:val="32"/>
          <w:szCs w:val="32"/>
        </w:rPr>
        <w:t>50%</w:t>
      </w:r>
      <w:r>
        <w:rPr>
          <w:rFonts w:eastAsia="方正仿宋_GBK" w:cs="方正仿宋_GBK" w:hint="eastAsia"/>
          <w:sz w:val="32"/>
          <w:szCs w:val="32"/>
        </w:rPr>
        <w:t>的，应及时组织调查，对有违规情节的，按相关规定处理并及时上报区农业农村委；对无违规情节的补贴申请，可按原规定兑付补贴资金并及时上报，由市农业农村委组织对相关产品及其所属档次补贴额进行评估，视情况及时调整。</w:t>
      </w:r>
    </w:p>
    <w:p w:rsidR="00065EFB" w:rsidRDefault="00B16A5D">
      <w:pPr>
        <w:pStyle w:val="a6"/>
        <w:ind w:firstLineChars="200" w:firstLine="640"/>
        <w:rPr>
          <w:rFonts w:eastAsia="方正黑体_GBK"/>
          <w:sz w:val="32"/>
          <w:szCs w:val="32"/>
        </w:rPr>
      </w:pPr>
      <w:r>
        <w:rPr>
          <w:rFonts w:eastAsia="方正黑体_GBK" w:cs="方正黑体_GBK" w:hint="eastAsia"/>
          <w:sz w:val="32"/>
          <w:szCs w:val="32"/>
        </w:rPr>
        <w:t>四、资金使用保障</w:t>
      </w:r>
    </w:p>
    <w:p w:rsidR="00065EFB" w:rsidRDefault="00B16A5D">
      <w:pPr>
        <w:pStyle w:val="a6"/>
        <w:ind w:firstLineChars="200" w:firstLine="640"/>
        <w:rPr>
          <w:rFonts w:eastAsia="方正仿宋_GBK" w:cs="方正仿宋_GBK"/>
          <w:sz w:val="32"/>
          <w:szCs w:val="32"/>
        </w:rPr>
      </w:pPr>
      <w:r>
        <w:rPr>
          <w:rFonts w:eastAsia="方正仿宋_GBK" w:cs="方正仿宋_GBK" w:hint="eastAsia"/>
          <w:sz w:val="32"/>
          <w:szCs w:val="32"/>
        </w:rPr>
        <w:t>农机购置补贴支出主要用于支持购置先进适用农业机械，以及开展有关试点和农机报废更新等方面。农机购置补贴属约束性任务，市财政局依法安排的农机购置补贴资金不得用于其他任务支出。农机报废更新补贴按区农业农村委、区财政局、区</w:t>
      </w:r>
      <w:proofErr w:type="gramStart"/>
      <w:r>
        <w:rPr>
          <w:rFonts w:eastAsia="方正仿宋_GBK" w:cs="方正仿宋_GBK" w:hint="eastAsia"/>
          <w:sz w:val="32"/>
          <w:szCs w:val="32"/>
        </w:rPr>
        <w:t>商</w:t>
      </w:r>
      <w:r w:rsidR="00814F50">
        <w:rPr>
          <w:rFonts w:eastAsia="方正仿宋_GBK" w:cs="方正仿宋_GBK" w:hint="eastAsia"/>
          <w:sz w:val="32"/>
          <w:szCs w:val="32"/>
        </w:rPr>
        <w:t>务</w:t>
      </w:r>
      <w:r>
        <w:rPr>
          <w:rFonts w:eastAsia="方正仿宋_GBK" w:cs="方正仿宋_GBK" w:hint="eastAsia"/>
          <w:sz w:val="32"/>
          <w:szCs w:val="32"/>
        </w:rPr>
        <w:t>委</w:t>
      </w:r>
      <w:proofErr w:type="gramEnd"/>
      <w:r>
        <w:rPr>
          <w:rFonts w:eastAsia="方正仿宋_GBK" w:cs="方正仿宋_GBK" w:hint="eastAsia"/>
          <w:sz w:val="32"/>
          <w:szCs w:val="32"/>
        </w:rPr>
        <w:t>关于印发《重庆市梁平区农机报废更新补贴工作实施细则》的通知（梁平</w:t>
      </w:r>
      <w:proofErr w:type="gramStart"/>
      <w:r>
        <w:rPr>
          <w:rFonts w:eastAsia="方正仿宋_GBK" w:cs="方正仿宋_GBK" w:hint="eastAsia"/>
          <w:sz w:val="32"/>
          <w:szCs w:val="32"/>
        </w:rPr>
        <w:t>农委发</w:t>
      </w:r>
      <w:proofErr w:type="gramEnd"/>
      <w:r>
        <w:rPr>
          <w:rFonts w:eastAsia="方正仿宋_GBK" w:cs="方正仿宋_GBK" w:hint="eastAsia"/>
          <w:sz w:val="32"/>
          <w:szCs w:val="32"/>
        </w:rPr>
        <w:t>〔</w:t>
      </w:r>
      <w:r>
        <w:rPr>
          <w:rFonts w:eastAsia="方正仿宋_GBK" w:cs="方正仿宋_GBK" w:hint="eastAsia"/>
          <w:sz w:val="32"/>
          <w:szCs w:val="32"/>
        </w:rPr>
        <w:t>2021</w:t>
      </w:r>
      <w:r>
        <w:rPr>
          <w:rFonts w:eastAsia="方正仿宋_GBK" w:cs="方正仿宋_GBK" w:hint="eastAsia"/>
          <w:sz w:val="32"/>
          <w:szCs w:val="32"/>
        </w:rPr>
        <w:t>〕</w:t>
      </w:r>
      <w:r>
        <w:rPr>
          <w:rFonts w:eastAsia="方正仿宋_GBK" w:cs="方正仿宋_GBK" w:hint="eastAsia"/>
          <w:sz w:val="32"/>
          <w:szCs w:val="32"/>
        </w:rPr>
        <w:t>3</w:t>
      </w:r>
      <w:r>
        <w:rPr>
          <w:rFonts w:eastAsia="方正仿宋_GBK" w:cs="方正仿宋_GBK" w:hint="eastAsia"/>
          <w:sz w:val="32"/>
          <w:szCs w:val="32"/>
        </w:rPr>
        <w:t>号）执行。</w:t>
      </w:r>
    </w:p>
    <w:p w:rsidR="00065EFB" w:rsidRDefault="00B16A5D">
      <w:pPr>
        <w:pStyle w:val="a6"/>
        <w:ind w:firstLineChars="200" w:firstLine="640"/>
        <w:rPr>
          <w:rFonts w:eastAsia="方正仿宋_GBK"/>
          <w:sz w:val="32"/>
          <w:szCs w:val="32"/>
        </w:rPr>
      </w:pPr>
      <w:r>
        <w:rPr>
          <w:rFonts w:eastAsia="方正仿宋_GBK" w:cs="方正仿宋_GBK" w:hint="eastAsia"/>
          <w:sz w:val="32"/>
          <w:szCs w:val="32"/>
        </w:rPr>
        <w:lastRenderedPageBreak/>
        <w:t>各乡镇（街道）财政部门要保障补贴工作实施必要的组织管理经费。</w:t>
      </w:r>
    </w:p>
    <w:p w:rsidR="00065EFB" w:rsidRDefault="00B16A5D">
      <w:pPr>
        <w:pStyle w:val="a6"/>
        <w:ind w:firstLineChars="200" w:firstLine="640"/>
        <w:rPr>
          <w:rFonts w:eastAsia="方正黑体_GBK"/>
          <w:sz w:val="32"/>
          <w:szCs w:val="32"/>
        </w:rPr>
      </w:pPr>
      <w:r>
        <w:rPr>
          <w:rFonts w:eastAsia="方正黑体_GBK" w:cs="方正黑体_GBK" w:hint="eastAsia"/>
          <w:sz w:val="32"/>
          <w:szCs w:val="32"/>
        </w:rPr>
        <w:t>五、操作流程</w:t>
      </w:r>
    </w:p>
    <w:p w:rsidR="00065EFB" w:rsidRDefault="00B16A5D">
      <w:pPr>
        <w:pStyle w:val="a6"/>
        <w:ind w:firstLineChars="200" w:firstLine="640"/>
        <w:rPr>
          <w:rFonts w:eastAsia="方正仿宋_GBK"/>
          <w:sz w:val="32"/>
          <w:szCs w:val="32"/>
        </w:rPr>
      </w:pPr>
      <w:r>
        <w:rPr>
          <w:rFonts w:eastAsia="方正仿宋_GBK" w:cs="方正仿宋_GBK" w:hint="eastAsia"/>
          <w:sz w:val="32"/>
          <w:szCs w:val="32"/>
        </w:rPr>
        <w:t>农机购置补贴政策按照</w:t>
      </w:r>
      <w:r>
        <w:rPr>
          <w:rFonts w:eastAsia="方正仿宋_GBK"/>
          <w:sz w:val="32"/>
          <w:szCs w:val="32"/>
        </w:rPr>
        <w:t>“</w:t>
      </w:r>
      <w:r>
        <w:rPr>
          <w:rFonts w:eastAsia="方正仿宋_GBK" w:cs="方正仿宋_GBK" w:hint="eastAsia"/>
          <w:sz w:val="32"/>
          <w:szCs w:val="32"/>
        </w:rPr>
        <w:t>自主购机、定额补贴、先购后补、县级结算、直补到户（卡）</w:t>
      </w:r>
      <w:r>
        <w:rPr>
          <w:rFonts w:eastAsia="方正仿宋_GBK"/>
          <w:sz w:val="32"/>
          <w:szCs w:val="32"/>
        </w:rPr>
        <w:t>”</w:t>
      </w:r>
      <w:r>
        <w:rPr>
          <w:rFonts w:eastAsia="方正仿宋_GBK" w:cs="方正仿宋_GBK" w:hint="eastAsia"/>
          <w:sz w:val="32"/>
          <w:szCs w:val="32"/>
        </w:rPr>
        <w:t>方式实施。购机者自主选择购买机具，按市场化原则自行与农机产销企业协商确</w:t>
      </w:r>
      <w:proofErr w:type="gramStart"/>
      <w:r>
        <w:rPr>
          <w:rFonts w:eastAsia="方正仿宋_GBK" w:cs="方正仿宋_GBK" w:hint="eastAsia"/>
          <w:sz w:val="32"/>
          <w:szCs w:val="32"/>
        </w:rPr>
        <w:t>定购机</w:t>
      </w:r>
      <w:proofErr w:type="gramEnd"/>
      <w:r>
        <w:rPr>
          <w:rFonts w:eastAsia="方正仿宋_GBK" w:cs="方正仿宋_GBK" w:hint="eastAsia"/>
          <w:sz w:val="32"/>
          <w:szCs w:val="32"/>
        </w:rPr>
        <w:t>价格与支付方式，并对交易行为真实性、有效性和可能发生的纠纷承担法律责任。购机行为完成后，购机者自主向当地</w:t>
      </w:r>
      <w:r w:rsidR="006A436A">
        <w:rPr>
          <w:rFonts w:eastAsia="方正仿宋_GBK" w:cs="方正仿宋_GBK" w:hint="eastAsia"/>
          <w:sz w:val="32"/>
          <w:szCs w:val="32"/>
        </w:rPr>
        <w:t>乡镇（街道）</w:t>
      </w:r>
      <w:r>
        <w:rPr>
          <w:rFonts w:eastAsia="方正仿宋_GBK" w:cs="方正仿宋_GBK" w:hint="eastAsia"/>
          <w:sz w:val="32"/>
          <w:szCs w:val="32"/>
        </w:rPr>
        <w:t>农业服务中心提出补贴资金申领事项，签署告知承诺书，承诺购买行为、购机发票价格等信息真实有效，按相关规定申办补贴。</w:t>
      </w:r>
      <w:r>
        <w:rPr>
          <w:rFonts w:eastAsia="方正仿宋_GBK"/>
          <w:sz w:val="32"/>
          <w:szCs w:val="32"/>
        </w:rPr>
        <w:t> </w:t>
      </w:r>
    </w:p>
    <w:p w:rsidR="00065EFB" w:rsidRDefault="00B16A5D">
      <w:pPr>
        <w:pStyle w:val="a6"/>
        <w:ind w:firstLineChars="200" w:firstLine="640"/>
        <w:rPr>
          <w:rFonts w:eastAsia="方正仿宋_GBK"/>
          <w:sz w:val="32"/>
          <w:szCs w:val="32"/>
        </w:rPr>
      </w:pPr>
      <w:r>
        <w:rPr>
          <w:rFonts w:eastAsia="方正仿宋_GBK" w:cs="方正仿宋_GBK" w:hint="eastAsia"/>
          <w:sz w:val="32"/>
          <w:szCs w:val="32"/>
        </w:rPr>
        <w:t>农机购置补贴政策实施工作按以下流程操作。</w:t>
      </w:r>
    </w:p>
    <w:p w:rsidR="00065EFB" w:rsidRDefault="00B16A5D">
      <w:pPr>
        <w:pStyle w:val="a6"/>
        <w:ind w:firstLineChars="200" w:firstLine="640"/>
        <w:rPr>
          <w:rFonts w:eastAsia="方正仿宋_GBK" w:cs="方正仿宋_GBK"/>
          <w:sz w:val="32"/>
          <w:szCs w:val="32"/>
        </w:rPr>
      </w:pPr>
      <w:r>
        <w:rPr>
          <w:rFonts w:eastAsia="方正楷体_GBK" w:cs="方正楷体_GBK" w:hint="eastAsia"/>
          <w:sz w:val="32"/>
          <w:szCs w:val="32"/>
        </w:rPr>
        <w:t>（一）发布实施方案。</w:t>
      </w:r>
      <w:r>
        <w:rPr>
          <w:rFonts w:eastAsia="方正仿宋_GBK" w:cs="方正仿宋_GBK" w:hint="eastAsia"/>
          <w:sz w:val="32"/>
          <w:szCs w:val="32"/>
        </w:rPr>
        <w:t>区农业农村委、区财政局按职责分工和有关规定发布我区农机购置补贴实施方案、操作程序、补贴额一览表、补贴机具信息表、咨询投诉举报电话等信息。</w:t>
      </w:r>
    </w:p>
    <w:p w:rsidR="00065EFB" w:rsidRDefault="00B16A5D">
      <w:pPr>
        <w:pStyle w:val="a6"/>
        <w:ind w:firstLine="640"/>
        <w:rPr>
          <w:rFonts w:eastAsia="方正仿宋_GBK"/>
          <w:sz w:val="32"/>
          <w:szCs w:val="32"/>
        </w:rPr>
      </w:pPr>
      <w:r>
        <w:rPr>
          <w:rFonts w:eastAsia="方正楷体_GBK" w:cs="方正楷体_GBK" w:hint="eastAsia"/>
          <w:sz w:val="32"/>
          <w:szCs w:val="32"/>
        </w:rPr>
        <w:t>（二）自主选机购机。</w:t>
      </w:r>
      <w:r>
        <w:rPr>
          <w:rFonts w:eastAsia="方正仿宋_GBK" w:cs="方正仿宋_GBK" w:hint="eastAsia"/>
          <w:sz w:val="32"/>
          <w:szCs w:val="32"/>
        </w:rPr>
        <w:t>购机者自主选机购机，并对购机行为和购买机具的真实性负责，承担相应责任义务。鼓励非现金方式支付购机款，便于购置行为及资金往来全程可查。购机者对其购置的补贴机具拥有所有权，自主使用，可依法依规处置。</w:t>
      </w:r>
    </w:p>
    <w:p w:rsidR="00065EFB" w:rsidRDefault="00B16A5D">
      <w:pPr>
        <w:pStyle w:val="a6"/>
        <w:ind w:firstLine="640"/>
        <w:rPr>
          <w:rFonts w:eastAsia="方正仿宋_GBK"/>
          <w:sz w:val="32"/>
          <w:szCs w:val="32"/>
        </w:rPr>
      </w:pPr>
      <w:r>
        <w:rPr>
          <w:rFonts w:eastAsia="方正楷体_GBK" w:cs="方正楷体_GBK" w:hint="eastAsia"/>
          <w:sz w:val="32"/>
          <w:szCs w:val="32"/>
        </w:rPr>
        <w:t>（三）补贴资金申请。</w:t>
      </w:r>
      <w:r>
        <w:rPr>
          <w:rFonts w:eastAsia="方正仿宋_GBK" w:cs="方正仿宋_GBK" w:hint="eastAsia"/>
          <w:sz w:val="32"/>
          <w:szCs w:val="32"/>
        </w:rPr>
        <w:t>购机者自愿到户籍所在地、农业生产经营组织注册登记地乡镇（街道）农业服务中心提出补贴资金申领事项。购机者跨地区稳定从事农业生产经营的，也可在经营所在地乡镇（街道）农业服务中心提出补贴资金申领事项。</w:t>
      </w:r>
    </w:p>
    <w:p w:rsidR="00065EFB" w:rsidRDefault="00B16A5D">
      <w:pPr>
        <w:pStyle w:val="a6"/>
        <w:ind w:firstLineChars="200" w:firstLine="640"/>
        <w:rPr>
          <w:rFonts w:eastAsia="方正仿宋_GBK"/>
          <w:sz w:val="32"/>
          <w:szCs w:val="32"/>
        </w:rPr>
      </w:pPr>
      <w:r>
        <w:rPr>
          <w:rFonts w:eastAsia="方正仿宋_GBK"/>
          <w:sz w:val="32"/>
          <w:szCs w:val="32"/>
        </w:rPr>
        <w:lastRenderedPageBreak/>
        <w:t>1.</w:t>
      </w:r>
      <w:r>
        <w:rPr>
          <w:rFonts w:eastAsia="方正仿宋_GBK" w:cs="方正仿宋_GBK" w:hint="eastAsia"/>
          <w:sz w:val="32"/>
          <w:szCs w:val="32"/>
        </w:rPr>
        <w:t>申请材料。购机者身份证明材料（</w:t>
      </w:r>
      <w:proofErr w:type="gramStart"/>
      <w:r>
        <w:rPr>
          <w:rFonts w:eastAsia="方正仿宋_GBK" w:cs="方正仿宋_GBK" w:hint="eastAsia"/>
          <w:sz w:val="32"/>
          <w:szCs w:val="32"/>
        </w:rPr>
        <w:t>个</w:t>
      </w:r>
      <w:proofErr w:type="gramEnd"/>
      <w:r>
        <w:rPr>
          <w:rFonts w:eastAsia="方正仿宋_GBK" w:cs="方正仿宋_GBK" w:hint="eastAsia"/>
          <w:sz w:val="32"/>
          <w:szCs w:val="32"/>
        </w:rPr>
        <w:t>人为居民身份证原件，农业生产经营组织为登记证书原件）、邮政储蓄银行卡（折）、购机发票原件（具有购机者、生产企业名称、机具名称、机具型号、机具出厂编号、发动机号等信息）。实行牌证管理的机具，应按照农业农村部办公厅《关于进一步做好农机购置补贴机具投档与核验等工作的通知》（</w:t>
      </w:r>
      <w:proofErr w:type="gramStart"/>
      <w:r>
        <w:rPr>
          <w:rFonts w:eastAsia="方正仿宋_GBK" w:cs="方正仿宋_GBK" w:hint="eastAsia"/>
          <w:sz w:val="32"/>
          <w:szCs w:val="32"/>
        </w:rPr>
        <w:t>农办机</w:t>
      </w:r>
      <w:proofErr w:type="gramEnd"/>
      <w:r>
        <w:rPr>
          <w:rFonts w:eastAsia="方正仿宋_GBK" w:cs="方正仿宋_GBK" w:hint="eastAsia"/>
          <w:sz w:val="32"/>
          <w:szCs w:val="32"/>
        </w:rPr>
        <w:t>〔</w:t>
      </w:r>
      <w:r>
        <w:rPr>
          <w:rFonts w:eastAsia="方正仿宋_GBK"/>
          <w:sz w:val="32"/>
          <w:szCs w:val="32"/>
        </w:rPr>
        <w:t>2019</w:t>
      </w:r>
      <w:r>
        <w:rPr>
          <w:rFonts w:eastAsia="方正仿宋_GBK" w:cs="方正仿宋_GBK" w:hint="eastAsia"/>
          <w:sz w:val="32"/>
          <w:szCs w:val="32"/>
        </w:rPr>
        <w:t>〕</w:t>
      </w:r>
      <w:r>
        <w:rPr>
          <w:rFonts w:eastAsia="方正仿宋_GBK"/>
          <w:sz w:val="32"/>
          <w:szCs w:val="32"/>
        </w:rPr>
        <w:t>7</w:t>
      </w:r>
      <w:r>
        <w:rPr>
          <w:rFonts w:eastAsia="方正仿宋_GBK" w:cs="方正仿宋_GBK" w:hint="eastAsia"/>
          <w:sz w:val="32"/>
          <w:szCs w:val="32"/>
        </w:rPr>
        <w:t>号）的相关规定，先办理牌证后申领补贴。</w:t>
      </w:r>
    </w:p>
    <w:p w:rsidR="00065EFB" w:rsidRDefault="00B16A5D">
      <w:pPr>
        <w:pStyle w:val="a6"/>
        <w:ind w:firstLineChars="200" w:firstLine="640"/>
        <w:rPr>
          <w:rFonts w:eastAsia="方正仿宋_GBK"/>
          <w:sz w:val="32"/>
          <w:szCs w:val="32"/>
        </w:rPr>
      </w:pPr>
      <w:r>
        <w:rPr>
          <w:rFonts w:eastAsia="方正仿宋_GBK" w:cs="方正仿宋_GBK" w:hint="eastAsia"/>
          <w:sz w:val="32"/>
          <w:szCs w:val="32"/>
        </w:rPr>
        <w:t>申请材料的真实性、完整性和有效性由购机者和补贴机具产销企业负责，并承担相关法律责任。</w:t>
      </w:r>
    </w:p>
    <w:p w:rsidR="00065EFB" w:rsidRDefault="00B16A5D">
      <w:pPr>
        <w:pStyle w:val="a6"/>
        <w:ind w:firstLineChars="200" w:firstLine="640"/>
        <w:rPr>
          <w:rFonts w:eastAsia="方正仿宋_GBK"/>
          <w:color w:val="000000"/>
          <w:sz w:val="32"/>
          <w:szCs w:val="32"/>
        </w:rPr>
      </w:pPr>
      <w:r>
        <w:rPr>
          <w:rFonts w:eastAsia="方正仿宋_GBK"/>
          <w:sz w:val="32"/>
          <w:szCs w:val="32"/>
        </w:rPr>
        <w:t>2.</w:t>
      </w:r>
      <w:r>
        <w:rPr>
          <w:rFonts w:eastAsia="方正仿宋_GBK" w:cs="方正仿宋_GBK" w:hint="eastAsia"/>
          <w:sz w:val="32"/>
          <w:szCs w:val="32"/>
        </w:rPr>
        <w:t>补贴受理。全面实行</w:t>
      </w:r>
      <w:r>
        <w:rPr>
          <w:rFonts w:eastAsia="方正仿宋_GBK" w:cs="方正仿宋_GBK" w:hint="eastAsia"/>
          <w:color w:val="000000"/>
          <w:sz w:val="32"/>
          <w:szCs w:val="32"/>
        </w:rPr>
        <w:t>办理服务系统</w:t>
      </w:r>
      <w:r>
        <w:rPr>
          <w:rFonts w:eastAsia="方正仿宋_GBK" w:cs="方正仿宋_GBK" w:hint="eastAsia"/>
          <w:sz w:val="32"/>
          <w:szCs w:val="32"/>
        </w:rPr>
        <w:t>常年连续开放，广泛推广使用带有人脸识别功能的手机</w:t>
      </w:r>
      <w:r>
        <w:rPr>
          <w:rFonts w:eastAsia="方正仿宋_GBK"/>
          <w:sz w:val="32"/>
          <w:szCs w:val="32"/>
        </w:rPr>
        <w:t>App</w:t>
      </w:r>
      <w:r>
        <w:rPr>
          <w:rFonts w:eastAsia="方正仿宋_GBK" w:cs="方正仿宋_GBK" w:hint="eastAsia"/>
          <w:sz w:val="32"/>
          <w:szCs w:val="32"/>
        </w:rPr>
        <w:t>等信息化技术，方便购机者随时在线提交补贴申请，</w:t>
      </w:r>
      <w:proofErr w:type="gramStart"/>
      <w:r>
        <w:rPr>
          <w:rFonts w:eastAsia="方正仿宋_GBK" w:cs="方正仿宋_GBK" w:hint="eastAsia"/>
          <w:sz w:val="32"/>
          <w:szCs w:val="32"/>
        </w:rPr>
        <w:t>应录尽录</w:t>
      </w:r>
      <w:proofErr w:type="gramEnd"/>
      <w:r>
        <w:rPr>
          <w:rFonts w:eastAsia="方正仿宋_GBK" w:cs="方正仿宋_GBK" w:hint="eastAsia"/>
          <w:sz w:val="32"/>
          <w:szCs w:val="32"/>
        </w:rPr>
        <w:t>，加快实现购机者线下申领补贴</w:t>
      </w:r>
      <w:r>
        <w:rPr>
          <w:rFonts w:eastAsia="方正仿宋_GBK"/>
          <w:sz w:val="32"/>
          <w:szCs w:val="32"/>
        </w:rPr>
        <w:t>“</w:t>
      </w:r>
      <w:r>
        <w:rPr>
          <w:rFonts w:eastAsia="方正仿宋_GBK" w:cs="方正仿宋_GBK" w:hint="eastAsia"/>
          <w:sz w:val="32"/>
          <w:szCs w:val="32"/>
        </w:rPr>
        <w:t>最多跑一次</w:t>
      </w:r>
      <w:r>
        <w:rPr>
          <w:rFonts w:eastAsia="方正仿宋_GBK"/>
          <w:sz w:val="32"/>
          <w:szCs w:val="32"/>
        </w:rPr>
        <w:t>”“</w:t>
      </w:r>
      <w:r>
        <w:rPr>
          <w:rFonts w:eastAsia="方正仿宋_GBK" w:cs="方正仿宋_GBK" w:hint="eastAsia"/>
          <w:sz w:val="32"/>
          <w:szCs w:val="32"/>
        </w:rPr>
        <w:t>最多跑一处</w:t>
      </w:r>
      <w:r>
        <w:rPr>
          <w:rFonts w:eastAsia="方正仿宋_GBK"/>
          <w:sz w:val="32"/>
          <w:szCs w:val="32"/>
        </w:rPr>
        <w:t>”</w:t>
      </w:r>
      <w:r>
        <w:rPr>
          <w:rFonts w:eastAsia="方正仿宋_GBK" w:cs="方正仿宋_GBK" w:hint="eastAsia"/>
          <w:sz w:val="32"/>
          <w:szCs w:val="32"/>
        </w:rPr>
        <w:t>。</w:t>
      </w:r>
    </w:p>
    <w:p w:rsidR="00065EFB" w:rsidRDefault="00B16A5D">
      <w:pPr>
        <w:pStyle w:val="a6"/>
        <w:ind w:firstLineChars="200" w:firstLine="640"/>
        <w:rPr>
          <w:rFonts w:eastAsia="方正仿宋_GBK"/>
          <w:sz w:val="32"/>
          <w:szCs w:val="32"/>
        </w:rPr>
      </w:pPr>
      <w:r>
        <w:rPr>
          <w:rFonts w:eastAsia="方正仿宋_GBK" w:cs="方正仿宋_GBK" w:hint="eastAsia"/>
          <w:sz w:val="32"/>
          <w:szCs w:val="32"/>
        </w:rPr>
        <w:t>当全区农机购置补贴资金申请数额达到当年可用资金总额（含结转资金和调剂资金）的</w:t>
      </w:r>
      <w:r>
        <w:rPr>
          <w:rFonts w:eastAsia="方正仿宋_GBK"/>
          <w:sz w:val="32"/>
          <w:szCs w:val="32"/>
        </w:rPr>
        <w:t>110%</w:t>
      </w:r>
      <w:r>
        <w:rPr>
          <w:rFonts w:eastAsia="方正仿宋_GBK" w:cs="方正仿宋_GBK" w:hint="eastAsia"/>
          <w:sz w:val="32"/>
          <w:szCs w:val="32"/>
        </w:rPr>
        <w:t>时，区农业农村委应及时发布公告，停止受理补贴申请。</w:t>
      </w:r>
    </w:p>
    <w:p w:rsidR="00065EFB" w:rsidRDefault="00B16A5D">
      <w:pPr>
        <w:pStyle w:val="a6"/>
        <w:ind w:firstLineChars="200" w:firstLine="640"/>
        <w:rPr>
          <w:rFonts w:eastAsia="方正仿宋_GBK" w:cs="方正仿宋_GBK"/>
          <w:sz w:val="32"/>
          <w:szCs w:val="32"/>
        </w:rPr>
      </w:pPr>
      <w:r>
        <w:rPr>
          <w:rFonts w:eastAsia="方正楷体_GBK" w:cs="方正楷体_GBK" w:hint="eastAsia"/>
          <w:sz w:val="32"/>
          <w:szCs w:val="32"/>
        </w:rPr>
        <w:t>（五）审验公示信息。</w:t>
      </w:r>
      <w:r>
        <w:rPr>
          <w:rFonts w:eastAsia="方正仿宋_GBK" w:cs="方正仿宋_GBK" w:hint="eastAsia"/>
          <w:sz w:val="32"/>
          <w:szCs w:val="32"/>
        </w:rPr>
        <w:t>乡镇（街道）农业服务中心按照重庆市梁平区农业农村委员会《关于印发重庆市梁平区农机购置补贴机具核验工作规范的通知》（梁平</w:t>
      </w:r>
      <w:proofErr w:type="gramStart"/>
      <w:r>
        <w:rPr>
          <w:rFonts w:eastAsia="方正仿宋_GBK" w:cs="方正仿宋_GBK" w:hint="eastAsia"/>
          <w:sz w:val="32"/>
          <w:szCs w:val="32"/>
        </w:rPr>
        <w:t>农委发</w:t>
      </w:r>
      <w:proofErr w:type="gramEnd"/>
      <w:r>
        <w:rPr>
          <w:rFonts w:eastAsia="方正仿宋_GBK" w:cs="方正仿宋_GBK" w:hint="eastAsia"/>
          <w:sz w:val="32"/>
          <w:szCs w:val="32"/>
        </w:rPr>
        <w:t>〔</w:t>
      </w:r>
      <w:r>
        <w:rPr>
          <w:rFonts w:eastAsia="方正仿宋_GBK" w:cs="方正仿宋_GBK" w:hint="eastAsia"/>
          <w:sz w:val="32"/>
          <w:szCs w:val="32"/>
        </w:rPr>
        <w:t>2020</w:t>
      </w:r>
      <w:r>
        <w:rPr>
          <w:rFonts w:eastAsia="方正仿宋_GBK" w:cs="方正仿宋_GBK" w:hint="eastAsia"/>
          <w:sz w:val="32"/>
          <w:szCs w:val="32"/>
        </w:rPr>
        <w:t>〕</w:t>
      </w:r>
      <w:r>
        <w:rPr>
          <w:rFonts w:eastAsia="方正仿宋_GBK" w:cs="方正仿宋_GBK" w:hint="eastAsia"/>
          <w:sz w:val="32"/>
          <w:szCs w:val="32"/>
        </w:rPr>
        <w:t>171</w:t>
      </w:r>
      <w:r>
        <w:rPr>
          <w:rFonts w:eastAsia="方正仿宋_GBK" w:cs="方正仿宋_GBK" w:hint="eastAsia"/>
          <w:sz w:val="32"/>
          <w:szCs w:val="32"/>
        </w:rPr>
        <w:t>号）等要求，对补贴相关申请资料进行形式审核，对补贴机具进行核验，其中牌证管理机具凭牌证免于现场实物核验。乡镇（街道）农业服务中心在收到购机者补贴申请后，应于</w:t>
      </w:r>
      <w:r>
        <w:rPr>
          <w:rFonts w:eastAsia="方正仿宋_GBK"/>
          <w:sz w:val="32"/>
          <w:szCs w:val="32"/>
        </w:rPr>
        <w:t>2</w:t>
      </w:r>
      <w:r>
        <w:rPr>
          <w:rFonts w:eastAsia="方正仿宋_GBK" w:cs="方正仿宋_GBK" w:hint="eastAsia"/>
          <w:sz w:val="32"/>
          <w:szCs w:val="32"/>
        </w:rPr>
        <w:t>个工作日内做出是否</w:t>
      </w:r>
      <w:r>
        <w:rPr>
          <w:rFonts w:eastAsia="方正仿宋_GBK" w:cs="方正仿宋_GBK" w:hint="eastAsia"/>
          <w:sz w:val="32"/>
          <w:szCs w:val="32"/>
        </w:rPr>
        <w:lastRenderedPageBreak/>
        <w:t>受理的决定，对因资料不齐全等原因无法受理的，应注明原因，并按原渠道退回申请；对符合条件可以受理的，应于</w:t>
      </w:r>
      <w:r>
        <w:rPr>
          <w:rFonts w:eastAsia="方正仿宋_GBK"/>
          <w:sz w:val="32"/>
          <w:szCs w:val="32"/>
        </w:rPr>
        <w:t>13</w:t>
      </w:r>
      <w:r>
        <w:rPr>
          <w:rFonts w:eastAsia="方正仿宋_GBK" w:cs="方正仿宋_GBK" w:hint="eastAsia"/>
          <w:sz w:val="32"/>
          <w:szCs w:val="32"/>
        </w:rPr>
        <w:t>个工作日内（不含公示时间）完成相关核验工作，并将当期审核通过的补贴申领信息的相关</w:t>
      </w:r>
      <w:proofErr w:type="gramStart"/>
      <w:r>
        <w:rPr>
          <w:rFonts w:eastAsia="方正仿宋_GBK" w:cs="方正仿宋_GBK" w:hint="eastAsia"/>
          <w:sz w:val="32"/>
          <w:szCs w:val="32"/>
        </w:rPr>
        <w:t>信息传区农业技术</w:t>
      </w:r>
      <w:proofErr w:type="gramEnd"/>
      <w:r>
        <w:rPr>
          <w:rFonts w:eastAsia="方正仿宋_GBK" w:cs="方正仿宋_GBK" w:hint="eastAsia"/>
          <w:sz w:val="32"/>
          <w:szCs w:val="32"/>
        </w:rPr>
        <w:t>服务中心。乡镇（街道）农业服务中心审核通过的信息，区农业农村委应及时在重庆市农机化信息网梁平区农机购置补贴信息公开专栏进行网上公示，区农业技术服务中心进行网上审核并向财政提交资金兑付申请与有关材料，公示、审核时间为</w:t>
      </w:r>
      <w:r>
        <w:rPr>
          <w:rFonts w:eastAsia="方正仿宋_GBK" w:cs="方正仿宋_GBK" w:hint="eastAsia"/>
          <w:sz w:val="32"/>
          <w:szCs w:val="32"/>
        </w:rPr>
        <w:t>5</w:t>
      </w:r>
      <w:r>
        <w:rPr>
          <w:rFonts w:eastAsia="方正仿宋_GBK" w:cs="方正仿宋_GBK" w:hint="eastAsia"/>
          <w:sz w:val="32"/>
          <w:szCs w:val="32"/>
        </w:rPr>
        <w:t>个工作日。鼓励在乡村或补贴申请点公示栏中同时公开公示信息。</w:t>
      </w:r>
    </w:p>
    <w:p w:rsidR="00065EFB" w:rsidRDefault="00B16A5D">
      <w:pPr>
        <w:pStyle w:val="a6"/>
        <w:ind w:firstLineChars="200" w:firstLine="640"/>
        <w:rPr>
          <w:rFonts w:eastAsia="方正仿宋_GBK"/>
          <w:sz w:val="32"/>
          <w:szCs w:val="32"/>
        </w:rPr>
      </w:pPr>
      <w:r>
        <w:rPr>
          <w:rFonts w:eastAsia="方正楷体_GBK" w:cs="方正楷体_GBK" w:hint="eastAsia"/>
          <w:sz w:val="32"/>
          <w:szCs w:val="32"/>
        </w:rPr>
        <w:t>（六）兑付补贴资金。</w:t>
      </w:r>
      <w:r>
        <w:rPr>
          <w:rFonts w:eastAsia="方正仿宋_GBK" w:cs="方正仿宋_GBK" w:hint="eastAsia"/>
          <w:sz w:val="32"/>
          <w:szCs w:val="32"/>
        </w:rPr>
        <w:t>区财政部门及时</w:t>
      </w:r>
      <w:proofErr w:type="gramStart"/>
      <w:r>
        <w:rPr>
          <w:rFonts w:eastAsia="方正仿宋_GBK" w:cs="方正仿宋_GBK" w:hint="eastAsia"/>
          <w:sz w:val="32"/>
          <w:szCs w:val="32"/>
        </w:rPr>
        <w:t>审核区</w:t>
      </w:r>
      <w:proofErr w:type="gramEnd"/>
      <w:r>
        <w:rPr>
          <w:rFonts w:eastAsia="方正仿宋_GBK" w:cs="方正仿宋_GBK" w:hint="eastAsia"/>
          <w:sz w:val="32"/>
          <w:szCs w:val="32"/>
        </w:rPr>
        <w:t>农业农村委提交的资金兑付申请与有关材料，保证在</w:t>
      </w:r>
      <w:r>
        <w:rPr>
          <w:rFonts w:eastAsia="方正仿宋_GBK"/>
          <w:sz w:val="32"/>
          <w:szCs w:val="32"/>
        </w:rPr>
        <w:t>15</w:t>
      </w:r>
      <w:r>
        <w:rPr>
          <w:rFonts w:eastAsia="方正仿宋_GBK" w:cs="方正仿宋_GBK" w:hint="eastAsia"/>
          <w:sz w:val="32"/>
          <w:szCs w:val="32"/>
        </w:rPr>
        <w:t>个工作日内通过国库集中支付方式向符合要求的购机者兑付资金。严禁挤占挪用农机购置补贴资金。因资金不足或加强监管等原因不得不延期兑付的，应告知购机者，并及时同区农业农村委联合向市级报告资金供需情况。补贴申领原则上当年有效，因当年财政补贴资金额度不够、办理时间有限等无法享受补贴的，可在下一个年度优先兑付。</w:t>
      </w:r>
    </w:p>
    <w:p w:rsidR="00065EFB" w:rsidRDefault="00B16A5D">
      <w:pPr>
        <w:pStyle w:val="a6"/>
        <w:ind w:firstLineChars="200" w:firstLine="640"/>
        <w:rPr>
          <w:rFonts w:eastAsia="方正仿宋_GBK"/>
          <w:sz w:val="32"/>
          <w:szCs w:val="32"/>
        </w:rPr>
      </w:pPr>
      <w:r>
        <w:rPr>
          <w:rFonts w:eastAsia="方正仿宋_GBK" w:cs="方正仿宋_GBK" w:hint="eastAsia"/>
          <w:sz w:val="32"/>
          <w:szCs w:val="32"/>
        </w:rPr>
        <w:t>补贴政策全面实行跨年度连续实施，除发生违规行为或补贴</w:t>
      </w:r>
      <w:proofErr w:type="gramStart"/>
      <w:r>
        <w:rPr>
          <w:rFonts w:eastAsia="方正仿宋_GBK" w:cs="方正仿宋_GBK" w:hint="eastAsia"/>
          <w:sz w:val="32"/>
          <w:szCs w:val="32"/>
        </w:rPr>
        <w:t>资金超录外</w:t>
      </w:r>
      <w:proofErr w:type="gramEnd"/>
      <w:r>
        <w:rPr>
          <w:rFonts w:eastAsia="方正仿宋_GBK" w:cs="方正仿宋_GBK" w:hint="eastAsia"/>
          <w:sz w:val="32"/>
          <w:szCs w:val="32"/>
        </w:rPr>
        <w:t>，不得以任何理由限制购机者提交补贴申请，且补贴机具资质、补贴标准和办理程序等均按购机者提交补贴申请并录入办理服务系统时的相关规定执行，不受政策调整影响，切实稳定购机者补贴申领预期。</w:t>
      </w:r>
    </w:p>
    <w:p w:rsidR="00065EFB" w:rsidRDefault="00B16A5D">
      <w:pPr>
        <w:pStyle w:val="a6"/>
        <w:ind w:firstLineChars="200" w:firstLine="640"/>
        <w:rPr>
          <w:rFonts w:eastAsia="方正仿宋_GBK" w:cs="方正仿宋_GBK"/>
          <w:sz w:val="32"/>
          <w:szCs w:val="32"/>
        </w:rPr>
      </w:pPr>
      <w:r>
        <w:rPr>
          <w:rFonts w:eastAsia="方正仿宋_GBK" w:cs="方正仿宋_GBK" w:hint="eastAsia"/>
          <w:sz w:val="32"/>
          <w:szCs w:val="32"/>
        </w:rPr>
        <w:t>乡镇（街道）农业服务中心要按有关规定对所有申请补贴机</w:t>
      </w:r>
      <w:r>
        <w:rPr>
          <w:rFonts w:eastAsia="方正仿宋_GBK" w:cs="方正仿宋_GBK" w:hint="eastAsia"/>
          <w:sz w:val="32"/>
          <w:szCs w:val="32"/>
        </w:rPr>
        <w:lastRenderedPageBreak/>
        <w:t>具开展机具核验，并做好核验记录存档备查。对单台机具补贴额在</w:t>
      </w:r>
      <w:r>
        <w:rPr>
          <w:rFonts w:eastAsia="方正仿宋_GBK" w:cs="方正仿宋_GBK" w:hint="eastAsia"/>
          <w:sz w:val="32"/>
          <w:szCs w:val="32"/>
        </w:rPr>
        <w:t>3000</w:t>
      </w:r>
      <w:r>
        <w:rPr>
          <w:rFonts w:eastAsia="方正仿宋_GBK" w:cs="方正仿宋_GBK" w:hint="eastAsia"/>
          <w:sz w:val="32"/>
          <w:szCs w:val="32"/>
        </w:rPr>
        <w:t>元及以上的逐台（套）进行现场核验；对单台机具补贴额在</w:t>
      </w:r>
      <w:r>
        <w:rPr>
          <w:rFonts w:eastAsia="方正仿宋_GBK" w:cs="方正仿宋_GBK" w:hint="eastAsia"/>
          <w:sz w:val="32"/>
          <w:szCs w:val="32"/>
        </w:rPr>
        <w:t>3000</w:t>
      </w:r>
      <w:r>
        <w:rPr>
          <w:rFonts w:eastAsia="方正仿宋_GBK" w:cs="方正仿宋_GBK" w:hint="eastAsia"/>
          <w:sz w:val="32"/>
          <w:szCs w:val="32"/>
        </w:rPr>
        <w:t>元以下的现场核验率不低于</w:t>
      </w:r>
      <w:r>
        <w:rPr>
          <w:rFonts w:eastAsia="方正仿宋_GBK" w:cs="方正仿宋_GBK" w:hint="eastAsia"/>
          <w:sz w:val="32"/>
          <w:szCs w:val="32"/>
        </w:rPr>
        <w:t>50%</w:t>
      </w:r>
      <w:r>
        <w:rPr>
          <w:rFonts w:eastAsia="方正仿宋_GBK" w:cs="方正仿宋_GBK" w:hint="eastAsia"/>
          <w:sz w:val="32"/>
          <w:szCs w:val="32"/>
        </w:rPr>
        <w:t>，其余部分可采取电话核实等方式进行。保证补贴机具核实率达到</w:t>
      </w:r>
      <w:r>
        <w:rPr>
          <w:rFonts w:eastAsia="方正仿宋_GBK" w:cs="方正仿宋_GBK" w:hint="eastAsia"/>
          <w:sz w:val="32"/>
          <w:szCs w:val="32"/>
        </w:rPr>
        <w:t>100%</w:t>
      </w:r>
      <w:r>
        <w:rPr>
          <w:rFonts w:eastAsia="方正仿宋_GBK" w:cs="方正仿宋_GBK" w:hint="eastAsia"/>
          <w:sz w:val="32"/>
          <w:szCs w:val="32"/>
        </w:rPr>
        <w:t>。对谷物烘干机、果蔬烘干机、简易保鲜储藏设备、轨道运输机等安装类、设施类或安全风险较高类补贴机具按照“先建后申请、先核实再申请”的原则，在生产应用一段时间后进行现场核验。对实行牌证管理的补贴机具，由区农业行政执法支队农机安全监理大队在上牌过程中进行核验，乡镇（街道）农业服务中心需核验牌证照、登记证书等。区农业农村委、区农业技术服务中心对乡镇（街道）补贴机具核验结果按</w:t>
      </w:r>
      <w:r>
        <w:rPr>
          <w:rFonts w:eastAsia="方正仿宋_GBK" w:cs="方正仿宋_GBK" w:hint="eastAsia"/>
          <w:sz w:val="32"/>
          <w:szCs w:val="32"/>
        </w:rPr>
        <w:t>10%-20%</w:t>
      </w:r>
      <w:r>
        <w:rPr>
          <w:rFonts w:eastAsia="方正仿宋_GBK" w:cs="方正仿宋_GBK" w:hint="eastAsia"/>
          <w:sz w:val="32"/>
          <w:szCs w:val="32"/>
        </w:rPr>
        <w:t>的比例进行抽查核实。</w:t>
      </w:r>
      <w:r>
        <w:rPr>
          <w:rFonts w:eastAsia="方正仿宋_GBK" w:cs="方正仿宋_GBK" w:hint="eastAsia"/>
          <w:sz w:val="32"/>
          <w:szCs w:val="32"/>
        </w:rPr>
        <w:t xml:space="preserve"> </w:t>
      </w:r>
    </w:p>
    <w:p w:rsidR="00065EFB" w:rsidRDefault="00B16A5D">
      <w:pPr>
        <w:pStyle w:val="a6"/>
        <w:ind w:firstLineChars="200" w:firstLine="640"/>
        <w:rPr>
          <w:rFonts w:eastAsia="方正仿宋_GBK"/>
          <w:sz w:val="32"/>
          <w:szCs w:val="32"/>
        </w:rPr>
      </w:pPr>
      <w:r>
        <w:rPr>
          <w:rFonts w:eastAsia="方正楷体_GBK" w:cs="方正楷体_GBK" w:hint="eastAsia"/>
          <w:sz w:val="32"/>
          <w:szCs w:val="32"/>
        </w:rPr>
        <w:t>（七）退换货规定。</w:t>
      </w:r>
      <w:r>
        <w:rPr>
          <w:rFonts w:eastAsia="方正仿宋_GBK" w:cs="方正仿宋_GBK" w:hint="eastAsia"/>
          <w:sz w:val="32"/>
          <w:szCs w:val="32"/>
        </w:rPr>
        <w:t>符合农机产品</w:t>
      </w:r>
      <w:r>
        <w:rPr>
          <w:rFonts w:eastAsia="方正仿宋_GBK"/>
          <w:sz w:val="32"/>
          <w:szCs w:val="32"/>
        </w:rPr>
        <w:t>“</w:t>
      </w:r>
      <w:r>
        <w:rPr>
          <w:rFonts w:eastAsia="方正仿宋_GBK" w:cs="方正仿宋_GBK" w:hint="eastAsia"/>
          <w:sz w:val="32"/>
          <w:szCs w:val="32"/>
        </w:rPr>
        <w:t>三包</w:t>
      </w:r>
      <w:r>
        <w:rPr>
          <w:rFonts w:eastAsia="方正仿宋_GBK"/>
          <w:sz w:val="32"/>
          <w:szCs w:val="32"/>
        </w:rPr>
        <w:t>”</w:t>
      </w:r>
      <w:r>
        <w:rPr>
          <w:rFonts w:eastAsia="方正仿宋_GBK" w:cs="方正仿宋_GBK" w:hint="eastAsia"/>
          <w:sz w:val="32"/>
          <w:szCs w:val="32"/>
        </w:rPr>
        <w:t>退（换）货规定，购机者要求退（换）货或购销双方协商同意退（换）货的，可以退（换）货。对已补贴机具退（换）货的，购机者应将所得的补贴款返还财政部门，区财政部门在购机发票上签署</w:t>
      </w:r>
      <w:r>
        <w:rPr>
          <w:rFonts w:eastAsia="方正仿宋_GBK"/>
          <w:sz w:val="32"/>
          <w:szCs w:val="32"/>
        </w:rPr>
        <w:t>“</w:t>
      </w:r>
      <w:r>
        <w:rPr>
          <w:rFonts w:eastAsia="方正仿宋_GBK" w:cs="方正仿宋_GBK" w:hint="eastAsia"/>
          <w:sz w:val="32"/>
          <w:szCs w:val="32"/>
        </w:rPr>
        <w:t>补贴已退，可退（换）货</w:t>
      </w:r>
      <w:r>
        <w:rPr>
          <w:rFonts w:eastAsia="方正仿宋_GBK"/>
          <w:sz w:val="32"/>
          <w:szCs w:val="32"/>
        </w:rPr>
        <w:t>”</w:t>
      </w:r>
      <w:r>
        <w:rPr>
          <w:rFonts w:eastAsia="方正仿宋_GBK" w:cs="方正仿宋_GBK" w:hint="eastAsia"/>
          <w:sz w:val="32"/>
          <w:szCs w:val="32"/>
        </w:rPr>
        <w:t>意见并加盖公章后，经销企业方可退（换）货，并及时书面告知区农业技术服务中心。换货按程序重新申请补贴。退（换）货档案材料由经销企业交区农业技术服务中心保存。</w:t>
      </w:r>
    </w:p>
    <w:p w:rsidR="00065EFB" w:rsidRDefault="00B16A5D">
      <w:pPr>
        <w:pStyle w:val="a6"/>
        <w:ind w:firstLineChars="200" w:firstLine="640"/>
        <w:rPr>
          <w:rFonts w:eastAsia="方正黑体_GBK"/>
          <w:sz w:val="32"/>
          <w:szCs w:val="32"/>
        </w:rPr>
      </w:pPr>
      <w:r>
        <w:rPr>
          <w:rFonts w:eastAsia="方正黑体_GBK" w:cs="方正黑体_GBK" w:hint="eastAsia"/>
          <w:sz w:val="32"/>
          <w:szCs w:val="32"/>
        </w:rPr>
        <w:t>六、工作要求</w:t>
      </w:r>
    </w:p>
    <w:p w:rsidR="00065EFB" w:rsidRDefault="00B16A5D">
      <w:pPr>
        <w:pStyle w:val="a6"/>
        <w:ind w:firstLineChars="200" w:firstLine="640"/>
        <w:rPr>
          <w:rFonts w:eastAsia="方正仿宋_GBK" w:cs="方正仿宋_GBK"/>
          <w:color w:val="000000"/>
          <w:sz w:val="32"/>
          <w:szCs w:val="32"/>
        </w:rPr>
      </w:pPr>
      <w:r>
        <w:rPr>
          <w:rFonts w:eastAsia="方正楷体_GBK" w:cs="方正楷体_GBK" w:hint="eastAsia"/>
          <w:sz w:val="32"/>
          <w:szCs w:val="32"/>
        </w:rPr>
        <w:t>（一）加强领导，明确分工。</w:t>
      </w:r>
      <w:r>
        <w:rPr>
          <w:rFonts w:eastAsia="方正仿宋_GBK" w:cs="方正仿宋_GBK" w:hint="eastAsia"/>
          <w:color w:val="000000"/>
          <w:sz w:val="32"/>
          <w:szCs w:val="32"/>
        </w:rPr>
        <w:t>农业农村、财政部门要建立健全政府领导下的联合实施和监管机制，切实加强组织协调，密切沟通配合，健全完善风险防控工作制度和内部控制规程，明确职</w:t>
      </w:r>
      <w:r>
        <w:rPr>
          <w:rFonts w:eastAsia="方正仿宋_GBK" w:cs="方正仿宋_GBK" w:hint="eastAsia"/>
          <w:color w:val="000000"/>
          <w:sz w:val="32"/>
          <w:szCs w:val="32"/>
        </w:rPr>
        <w:lastRenderedPageBreak/>
        <w:t>责分工，形成工作合力。要组织开展业务培训和廉政警示教育，提高补贴工作人员业务素质和风险防控能力。深化落实农业农村部门组织实施、审核、监管责任和财政部门资金兑付、资金监管责任。要加强绩效管理，形成管理闭环，切实提升政策实施管理工作能力水平。</w:t>
      </w:r>
    </w:p>
    <w:p w:rsidR="00065EFB" w:rsidRDefault="00B16A5D">
      <w:pPr>
        <w:pStyle w:val="a6"/>
        <w:ind w:firstLineChars="200" w:firstLine="640"/>
        <w:jc w:val="left"/>
        <w:rPr>
          <w:rFonts w:eastAsia="方正仿宋_GBK"/>
          <w:color w:val="000000"/>
          <w:sz w:val="32"/>
          <w:szCs w:val="32"/>
        </w:rPr>
      </w:pPr>
      <w:r>
        <w:rPr>
          <w:rFonts w:eastAsia="方正楷体_GBK" w:cs="方正楷体_GBK" w:hint="eastAsia"/>
          <w:sz w:val="32"/>
          <w:szCs w:val="32"/>
        </w:rPr>
        <w:t>（二）优化服务，提升效能。</w:t>
      </w:r>
      <w:r>
        <w:rPr>
          <w:rFonts w:eastAsia="方正仿宋_GBK" w:cs="方正仿宋_GBK" w:hint="eastAsia"/>
          <w:color w:val="000000"/>
          <w:sz w:val="32"/>
          <w:szCs w:val="32"/>
        </w:rPr>
        <w:t>切实加快补贴申请受理、资格审核、机具核验、资金兑付等工作。畅通产业</w:t>
      </w:r>
      <w:proofErr w:type="gramStart"/>
      <w:r>
        <w:rPr>
          <w:rFonts w:eastAsia="方正仿宋_GBK" w:cs="方正仿宋_GBK" w:hint="eastAsia"/>
          <w:color w:val="000000"/>
          <w:sz w:val="32"/>
          <w:szCs w:val="32"/>
        </w:rPr>
        <w:t>链供应</w:t>
      </w:r>
      <w:proofErr w:type="gramEnd"/>
      <w:r>
        <w:rPr>
          <w:rFonts w:eastAsia="方正仿宋_GBK" w:cs="方正仿宋_GBK" w:hint="eastAsia"/>
          <w:color w:val="000000"/>
          <w:sz w:val="32"/>
          <w:szCs w:val="32"/>
        </w:rPr>
        <w:t>链，营造良好营商环境，保障市场主体合法权益，对经司法机关认定为恶意拖欠农机生产经销企业购机款的购机者，取消其享受补贴资格。提高补贴机具核验信息化水平，加快农机试验推广、补贴工作各环节信息系统的互联互通，推动补贴机具由人工核验向信息化核验转变。积极探索补贴申请、核验、兑付全流程线上办理新模式，推进农机购置补贴实施与监管信息化技术集成应用。</w:t>
      </w:r>
    </w:p>
    <w:p w:rsidR="00065EFB" w:rsidRDefault="00B16A5D">
      <w:pPr>
        <w:pStyle w:val="a6"/>
        <w:ind w:firstLineChars="200" w:firstLine="640"/>
        <w:rPr>
          <w:rFonts w:eastAsia="方正仿宋_GBK"/>
          <w:color w:val="000000"/>
          <w:sz w:val="32"/>
          <w:szCs w:val="32"/>
        </w:rPr>
      </w:pPr>
      <w:r>
        <w:rPr>
          <w:rFonts w:eastAsia="方正楷体_GBK" w:cs="方正楷体_GBK" w:hint="eastAsia"/>
          <w:sz w:val="32"/>
          <w:szCs w:val="32"/>
        </w:rPr>
        <w:t>（三）公开信息，接受监督。</w:t>
      </w:r>
      <w:r>
        <w:rPr>
          <w:rFonts w:eastAsia="方正仿宋_GBK" w:cs="方正仿宋_GBK" w:hint="eastAsia"/>
          <w:color w:val="000000"/>
          <w:sz w:val="32"/>
          <w:szCs w:val="32"/>
        </w:rPr>
        <w:t>农业农村部门要因地制宜综合运用宣传挂图、报纸杂志、广播电视、互联网等方式，以及村务公开等渠道，全方位开展补贴政策实施工作宣传解读，着力提升政策知晓率，切实保障购机者、生产经销企业和广大农民群众的知情权、监督权。要健全完善农机购置补贴信息公开专栏，按年度公告近三年区域内补贴受益信息，公开违规查处结果等信息，主动接受社会监督。</w:t>
      </w:r>
    </w:p>
    <w:p w:rsidR="00065EFB" w:rsidRDefault="00B16A5D">
      <w:pPr>
        <w:pStyle w:val="a6"/>
        <w:ind w:firstLineChars="200" w:firstLine="640"/>
        <w:rPr>
          <w:rFonts w:eastAsia="方正仿宋_GBK"/>
          <w:sz w:val="32"/>
          <w:szCs w:val="32"/>
        </w:rPr>
      </w:pPr>
      <w:r>
        <w:rPr>
          <w:rFonts w:eastAsia="方正楷体_GBK" w:cs="方正楷体_GBK" w:hint="eastAsia"/>
          <w:sz w:val="32"/>
          <w:szCs w:val="32"/>
        </w:rPr>
        <w:t>（四）加强监管，严肃查处。</w:t>
      </w:r>
      <w:r>
        <w:rPr>
          <w:rFonts w:eastAsia="方正仿宋_GBK" w:cs="方正仿宋_GBK" w:hint="eastAsia"/>
          <w:color w:val="000000"/>
          <w:sz w:val="32"/>
          <w:szCs w:val="32"/>
        </w:rPr>
        <w:t>全面贯彻农业农村部办公厅、财政部办公厅《关于印发</w:t>
      </w:r>
      <w:r>
        <w:rPr>
          <w:rFonts w:eastAsia="方正仿宋_GBK"/>
          <w:color w:val="000000"/>
          <w:sz w:val="32"/>
          <w:szCs w:val="32"/>
        </w:rPr>
        <w:t>2021—2023</w:t>
      </w:r>
      <w:r>
        <w:rPr>
          <w:rFonts w:eastAsia="方正仿宋_GBK" w:cs="方正仿宋_GBK" w:hint="eastAsia"/>
          <w:color w:val="000000"/>
          <w:sz w:val="32"/>
          <w:szCs w:val="32"/>
        </w:rPr>
        <w:t>年农机购置补贴实施指导</w:t>
      </w:r>
      <w:r>
        <w:rPr>
          <w:rFonts w:eastAsia="方正仿宋_GBK" w:cs="方正仿宋_GBK" w:hint="eastAsia"/>
          <w:color w:val="000000"/>
          <w:sz w:val="32"/>
          <w:szCs w:val="32"/>
        </w:rPr>
        <w:lastRenderedPageBreak/>
        <w:t>意见》（农办计财〔</w:t>
      </w:r>
      <w:r>
        <w:rPr>
          <w:rFonts w:eastAsia="方正仿宋_GBK"/>
          <w:color w:val="000000"/>
          <w:sz w:val="32"/>
          <w:szCs w:val="32"/>
        </w:rPr>
        <w:t>2021</w:t>
      </w:r>
      <w:r>
        <w:rPr>
          <w:rFonts w:eastAsia="方正仿宋_GBK" w:cs="方正仿宋_GBK" w:hint="eastAsia"/>
          <w:color w:val="000000"/>
          <w:sz w:val="32"/>
          <w:szCs w:val="32"/>
        </w:rPr>
        <w:t>〕</w:t>
      </w:r>
      <w:r>
        <w:rPr>
          <w:rFonts w:eastAsia="方正仿宋_GBK"/>
          <w:color w:val="000000"/>
          <w:sz w:val="32"/>
          <w:szCs w:val="32"/>
        </w:rPr>
        <w:t>8</w:t>
      </w:r>
      <w:r>
        <w:rPr>
          <w:rFonts w:eastAsia="方正仿宋_GBK" w:cs="方正仿宋_GBK" w:hint="eastAsia"/>
          <w:color w:val="000000"/>
          <w:sz w:val="32"/>
          <w:szCs w:val="32"/>
        </w:rPr>
        <w:t>号）、《关于进一步加强农机购置补贴政策监管强化纪律约束的通知》（</w:t>
      </w:r>
      <w:proofErr w:type="gramStart"/>
      <w:r>
        <w:rPr>
          <w:rFonts w:eastAsia="方正仿宋_GBK" w:cs="方正仿宋_GBK" w:hint="eastAsia"/>
          <w:color w:val="000000"/>
          <w:sz w:val="32"/>
          <w:szCs w:val="32"/>
        </w:rPr>
        <w:t>农办机</w:t>
      </w:r>
      <w:proofErr w:type="gramEnd"/>
      <w:r>
        <w:rPr>
          <w:rFonts w:eastAsia="方正仿宋_GBK" w:cs="方正仿宋_GBK" w:hint="eastAsia"/>
          <w:color w:val="000000"/>
          <w:sz w:val="32"/>
          <w:szCs w:val="32"/>
        </w:rPr>
        <w:t>〔</w:t>
      </w:r>
      <w:r>
        <w:rPr>
          <w:rFonts w:eastAsia="方正仿宋_GBK"/>
          <w:color w:val="000000"/>
          <w:sz w:val="32"/>
          <w:szCs w:val="32"/>
        </w:rPr>
        <w:t>2019</w:t>
      </w:r>
      <w:r>
        <w:rPr>
          <w:rFonts w:eastAsia="方正仿宋_GBK" w:cs="方正仿宋_GBK" w:hint="eastAsia"/>
          <w:color w:val="000000"/>
          <w:sz w:val="32"/>
          <w:szCs w:val="32"/>
        </w:rPr>
        <w:t>〕</w:t>
      </w:r>
      <w:r>
        <w:rPr>
          <w:rFonts w:eastAsia="方正仿宋_GBK"/>
          <w:color w:val="000000"/>
          <w:sz w:val="32"/>
          <w:szCs w:val="32"/>
        </w:rPr>
        <w:t>6</w:t>
      </w:r>
      <w:r>
        <w:rPr>
          <w:rFonts w:eastAsia="方正仿宋_GBK" w:cs="方正仿宋_GBK" w:hint="eastAsia"/>
          <w:color w:val="000000"/>
          <w:sz w:val="32"/>
          <w:szCs w:val="32"/>
        </w:rPr>
        <w:t>号）、《关于印发农业机械购置补贴产品违规经营行为处理办法（试行）的通知》（农办财〔</w:t>
      </w:r>
      <w:r>
        <w:rPr>
          <w:rFonts w:eastAsia="方正仿宋_GBK"/>
          <w:color w:val="000000"/>
          <w:sz w:val="32"/>
          <w:szCs w:val="32"/>
        </w:rPr>
        <w:t>2017</w:t>
      </w:r>
      <w:r>
        <w:rPr>
          <w:rFonts w:eastAsia="方正仿宋_GBK" w:cs="方正仿宋_GBK" w:hint="eastAsia"/>
          <w:color w:val="000000"/>
          <w:sz w:val="32"/>
          <w:szCs w:val="32"/>
        </w:rPr>
        <w:t>〕</w:t>
      </w:r>
      <w:r>
        <w:rPr>
          <w:rFonts w:eastAsia="方正仿宋_GBK"/>
          <w:color w:val="000000"/>
          <w:sz w:val="32"/>
          <w:szCs w:val="32"/>
        </w:rPr>
        <w:t>26</w:t>
      </w:r>
      <w:r>
        <w:rPr>
          <w:rFonts w:eastAsia="方正仿宋_GBK" w:cs="方正仿宋_GBK" w:hint="eastAsia"/>
          <w:color w:val="000000"/>
          <w:sz w:val="32"/>
          <w:szCs w:val="32"/>
        </w:rPr>
        <w:t>号）和市农业农村委办公室《关于做好市农业农村委系统社会信用体系建设有关工作的通知》（工作通知〔</w:t>
      </w:r>
      <w:r>
        <w:rPr>
          <w:rFonts w:eastAsia="方正仿宋_GBK"/>
          <w:color w:val="000000"/>
          <w:sz w:val="32"/>
          <w:szCs w:val="32"/>
        </w:rPr>
        <w:t>2019</w:t>
      </w:r>
      <w:r>
        <w:rPr>
          <w:rFonts w:eastAsia="方正仿宋_GBK" w:cs="方正仿宋_GBK" w:hint="eastAsia"/>
          <w:color w:val="000000"/>
          <w:sz w:val="32"/>
          <w:szCs w:val="32"/>
        </w:rPr>
        <w:t>〕</w:t>
      </w:r>
      <w:r>
        <w:rPr>
          <w:rFonts w:eastAsia="方正仿宋_GBK"/>
          <w:color w:val="000000"/>
          <w:sz w:val="32"/>
          <w:szCs w:val="32"/>
        </w:rPr>
        <w:t>37</w:t>
      </w:r>
      <w:r>
        <w:rPr>
          <w:rFonts w:eastAsia="方正仿宋_GBK" w:cs="方正仿宋_GBK" w:hint="eastAsia"/>
          <w:color w:val="000000"/>
          <w:sz w:val="32"/>
          <w:szCs w:val="32"/>
        </w:rPr>
        <w:t>号）等要求，认真落实风险防控责任和异常情形主动报告制度，实施信用联合奖惩，严格信用管理和农机产销企业承诺制，充分发挥专业机构技术优势和大数据信息优势，有效开展违规行为全流程分析排查，强化农财两部门联合查处，从严整治突出违规行为，有效维护政策实施良好秩序。</w:t>
      </w:r>
      <w:r>
        <w:rPr>
          <w:rFonts w:eastAsia="方正仿宋_GBK" w:cs="方正仿宋_GBK" w:hint="eastAsia"/>
          <w:sz w:val="32"/>
          <w:szCs w:val="32"/>
        </w:rPr>
        <w:t>加强购机者信息保护，配合相关部门严厉打击窃取、倒卖、泄露补贴信息和电信诈骗等不法行为。进一步加强举报投诉受理，通过电话、网络、信函等渠道受理举报投诉，对实名投诉举报的问题和线索，要</w:t>
      </w:r>
      <w:proofErr w:type="gramStart"/>
      <w:r>
        <w:rPr>
          <w:rFonts w:eastAsia="方正仿宋_GBK" w:cs="方正仿宋_GBK" w:hint="eastAsia"/>
          <w:sz w:val="32"/>
          <w:szCs w:val="32"/>
        </w:rPr>
        <w:t>做到凡报必查</w:t>
      </w:r>
      <w:proofErr w:type="gramEnd"/>
      <w:r>
        <w:rPr>
          <w:rFonts w:eastAsia="方正仿宋_GBK" w:cs="方正仿宋_GBK" w:hint="eastAsia"/>
          <w:sz w:val="32"/>
          <w:szCs w:val="32"/>
        </w:rPr>
        <w:t>。农业农村部门要配合相关部门，加强农业机械产品质量投诉调查处理等工作。探索实施第三方监管核查。</w:t>
      </w:r>
    </w:p>
    <w:p w:rsidR="00065EFB" w:rsidRDefault="00B16A5D" w:rsidP="00814F50">
      <w:pPr>
        <w:pStyle w:val="a6"/>
        <w:ind w:firstLineChars="200" w:firstLine="625"/>
        <w:rPr>
          <w:rFonts w:eastAsia="方正仿宋_GBK" w:cs="方正仿宋_GBK"/>
          <w:w w:val="98"/>
          <w:sz w:val="32"/>
          <w:szCs w:val="32"/>
        </w:rPr>
      </w:pPr>
      <w:r>
        <w:rPr>
          <w:rFonts w:eastAsia="方正仿宋_GBK" w:cs="方正仿宋_GBK" w:hint="eastAsia"/>
          <w:w w:val="98"/>
          <w:sz w:val="32"/>
          <w:szCs w:val="32"/>
        </w:rPr>
        <w:t>本方案自</w:t>
      </w:r>
      <w:r>
        <w:rPr>
          <w:rFonts w:eastAsia="方正仿宋_GBK" w:cs="方正仿宋_GBK"/>
          <w:w w:val="98"/>
          <w:sz w:val="32"/>
          <w:szCs w:val="32"/>
        </w:rPr>
        <w:t>2021</w:t>
      </w:r>
      <w:r>
        <w:rPr>
          <w:rFonts w:eastAsia="方正仿宋_GBK" w:cs="方正仿宋_GBK" w:hint="eastAsia"/>
          <w:w w:val="98"/>
          <w:sz w:val="32"/>
          <w:szCs w:val="32"/>
        </w:rPr>
        <w:t>年</w:t>
      </w:r>
      <w:r>
        <w:rPr>
          <w:rFonts w:eastAsia="方正仿宋_GBK" w:cs="方正仿宋_GBK"/>
          <w:w w:val="98"/>
          <w:sz w:val="32"/>
          <w:szCs w:val="32"/>
        </w:rPr>
        <w:t>9</w:t>
      </w:r>
      <w:r>
        <w:rPr>
          <w:rFonts w:eastAsia="方正仿宋_GBK" w:cs="方正仿宋_GBK" w:hint="eastAsia"/>
          <w:w w:val="98"/>
          <w:sz w:val="32"/>
          <w:szCs w:val="32"/>
        </w:rPr>
        <w:t>月</w:t>
      </w:r>
      <w:r>
        <w:rPr>
          <w:rFonts w:eastAsia="方正仿宋_GBK" w:cs="方正仿宋_GBK"/>
          <w:w w:val="98"/>
          <w:sz w:val="32"/>
          <w:szCs w:val="32"/>
        </w:rPr>
        <w:t>5</w:t>
      </w:r>
      <w:r>
        <w:rPr>
          <w:rFonts w:eastAsia="方正仿宋_GBK" w:cs="方正仿宋_GBK" w:hint="eastAsia"/>
          <w:w w:val="98"/>
          <w:sz w:val="32"/>
          <w:szCs w:val="32"/>
        </w:rPr>
        <w:t>日执行，有效期至</w:t>
      </w:r>
      <w:r>
        <w:rPr>
          <w:rFonts w:eastAsia="方正仿宋_GBK"/>
          <w:w w:val="98"/>
          <w:sz w:val="32"/>
          <w:szCs w:val="32"/>
        </w:rPr>
        <w:t>2024</w:t>
      </w:r>
      <w:r>
        <w:rPr>
          <w:rFonts w:eastAsia="方正仿宋_GBK" w:cs="方正仿宋_GBK" w:hint="eastAsia"/>
          <w:w w:val="98"/>
          <w:sz w:val="32"/>
          <w:szCs w:val="32"/>
        </w:rPr>
        <w:t>年</w:t>
      </w:r>
      <w:r>
        <w:rPr>
          <w:rFonts w:eastAsia="方正仿宋_GBK"/>
          <w:w w:val="98"/>
          <w:sz w:val="32"/>
          <w:szCs w:val="32"/>
        </w:rPr>
        <w:t>1</w:t>
      </w:r>
      <w:r>
        <w:rPr>
          <w:rFonts w:eastAsia="方正仿宋_GBK" w:cs="方正仿宋_GBK" w:hint="eastAsia"/>
          <w:w w:val="98"/>
          <w:sz w:val="32"/>
          <w:szCs w:val="32"/>
        </w:rPr>
        <w:t>月</w:t>
      </w:r>
      <w:r>
        <w:rPr>
          <w:rFonts w:eastAsia="方正仿宋_GBK"/>
          <w:w w:val="98"/>
          <w:sz w:val="32"/>
          <w:szCs w:val="32"/>
        </w:rPr>
        <w:t>31</w:t>
      </w:r>
      <w:r>
        <w:rPr>
          <w:rFonts w:eastAsia="方正仿宋_GBK" w:cs="方正仿宋_GBK" w:hint="eastAsia"/>
          <w:w w:val="98"/>
          <w:sz w:val="32"/>
          <w:szCs w:val="32"/>
        </w:rPr>
        <w:t>日。</w:t>
      </w:r>
    </w:p>
    <w:p w:rsidR="00065EFB" w:rsidRDefault="00065EFB" w:rsidP="00814F50">
      <w:pPr>
        <w:pStyle w:val="a6"/>
        <w:ind w:firstLineChars="200" w:firstLine="625"/>
        <w:rPr>
          <w:rFonts w:eastAsia="方正仿宋_GBK" w:cs="方正仿宋_GBK"/>
          <w:w w:val="98"/>
          <w:sz w:val="32"/>
          <w:szCs w:val="32"/>
        </w:rPr>
      </w:pPr>
    </w:p>
    <w:p w:rsidR="00065EFB" w:rsidRDefault="00B16A5D">
      <w:pPr>
        <w:pStyle w:val="a6"/>
        <w:ind w:firstLineChars="200" w:firstLine="640"/>
        <w:rPr>
          <w:rFonts w:eastAsia="方正仿宋_GBK"/>
          <w:sz w:val="32"/>
          <w:szCs w:val="32"/>
        </w:rPr>
      </w:pPr>
      <w:r>
        <w:rPr>
          <w:rFonts w:eastAsia="方正仿宋_GBK" w:cs="方正仿宋_GBK" w:hint="eastAsia"/>
          <w:sz w:val="32"/>
          <w:szCs w:val="32"/>
        </w:rPr>
        <w:t>有关联系电话：</w:t>
      </w:r>
    </w:p>
    <w:p w:rsidR="00065EFB" w:rsidRDefault="00B16A5D">
      <w:pPr>
        <w:pStyle w:val="a6"/>
        <w:tabs>
          <w:tab w:val="left" w:pos="2268"/>
        </w:tabs>
        <w:ind w:firstLineChars="200" w:firstLine="640"/>
        <w:rPr>
          <w:rFonts w:eastAsia="方正仿宋_GBK"/>
          <w:sz w:val="32"/>
          <w:szCs w:val="32"/>
        </w:rPr>
      </w:pPr>
      <w:r>
        <w:rPr>
          <w:rFonts w:eastAsia="方正仿宋_GBK" w:cs="方正仿宋_GBK" w:hint="eastAsia"/>
          <w:sz w:val="32"/>
          <w:szCs w:val="32"/>
        </w:rPr>
        <w:t>政策咨询：</w:t>
      </w:r>
      <w:r>
        <w:rPr>
          <w:rFonts w:eastAsia="方正仿宋_GBK"/>
          <w:sz w:val="32"/>
          <w:szCs w:val="32"/>
        </w:rPr>
        <w:t>023-12316</w:t>
      </w:r>
      <w:r>
        <w:rPr>
          <w:rFonts w:eastAsia="方正仿宋_GBK" w:cs="方正仿宋_GBK" w:hint="eastAsia"/>
          <w:sz w:val="32"/>
          <w:szCs w:val="32"/>
        </w:rPr>
        <w:t>、</w:t>
      </w:r>
      <w:r>
        <w:rPr>
          <w:rFonts w:eastAsia="方正仿宋_GBK"/>
          <w:sz w:val="32"/>
          <w:szCs w:val="32"/>
        </w:rPr>
        <w:t>89133208</w:t>
      </w:r>
      <w:r>
        <w:rPr>
          <w:rFonts w:eastAsia="方正仿宋_GBK" w:cs="方正仿宋_GBK" w:hint="eastAsia"/>
          <w:sz w:val="32"/>
          <w:szCs w:val="32"/>
        </w:rPr>
        <w:t>（市农业农村委）</w:t>
      </w:r>
    </w:p>
    <w:p w:rsidR="00065EFB" w:rsidRDefault="00B16A5D">
      <w:pPr>
        <w:pStyle w:val="a6"/>
        <w:ind w:left="2240" w:hangingChars="700" w:hanging="2240"/>
        <w:rPr>
          <w:rFonts w:eastAsia="方正仿宋_GBK"/>
          <w:sz w:val="32"/>
          <w:szCs w:val="32"/>
        </w:rPr>
      </w:pPr>
      <w:r>
        <w:rPr>
          <w:rFonts w:eastAsia="方正仿宋_GBK"/>
          <w:sz w:val="32"/>
          <w:szCs w:val="32"/>
        </w:rPr>
        <w:t xml:space="preserve">              </w:t>
      </w:r>
      <w:r>
        <w:rPr>
          <w:rFonts w:eastAsia="方正仿宋_GBK" w:hint="eastAsia"/>
          <w:sz w:val="32"/>
          <w:szCs w:val="32"/>
        </w:rPr>
        <w:t>023-53333399</w:t>
      </w:r>
      <w:r>
        <w:rPr>
          <w:rFonts w:eastAsia="方正仿宋_GBK" w:hint="eastAsia"/>
          <w:sz w:val="32"/>
          <w:szCs w:val="32"/>
        </w:rPr>
        <w:t>（梁平区农业农村委）</w:t>
      </w:r>
    </w:p>
    <w:p w:rsidR="00065EFB" w:rsidRDefault="00B16A5D">
      <w:pPr>
        <w:pStyle w:val="a6"/>
        <w:ind w:leftChars="1064" w:left="2234"/>
        <w:rPr>
          <w:rFonts w:eastAsia="方正仿宋_GBK" w:cs="方正仿宋_GBK"/>
          <w:sz w:val="32"/>
          <w:szCs w:val="32"/>
        </w:rPr>
      </w:pPr>
      <w:r>
        <w:rPr>
          <w:rFonts w:eastAsia="方正仿宋_GBK" w:hint="eastAsia"/>
          <w:sz w:val="32"/>
          <w:szCs w:val="32"/>
        </w:rPr>
        <w:t>15723503887</w:t>
      </w:r>
      <w:r>
        <w:rPr>
          <w:rFonts w:eastAsia="方正仿宋_GBK" w:hint="eastAsia"/>
          <w:sz w:val="32"/>
          <w:szCs w:val="32"/>
        </w:rPr>
        <w:t>（梁平区农业技术服务中心）</w:t>
      </w:r>
      <w:r>
        <w:rPr>
          <w:rFonts w:eastAsia="方正仿宋_GBK" w:hint="eastAsia"/>
          <w:sz w:val="32"/>
          <w:szCs w:val="32"/>
        </w:rPr>
        <w:t xml:space="preserve">             </w:t>
      </w:r>
    </w:p>
    <w:p w:rsidR="00065EFB" w:rsidRDefault="00B16A5D">
      <w:pPr>
        <w:pStyle w:val="a6"/>
        <w:ind w:firstLineChars="200" w:firstLine="640"/>
        <w:rPr>
          <w:rFonts w:eastAsia="方正仿宋_GBK"/>
          <w:sz w:val="32"/>
          <w:szCs w:val="32"/>
        </w:rPr>
      </w:pPr>
      <w:r>
        <w:rPr>
          <w:rFonts w:eastAsia="方正仿宋_GBK" w:hint="eastAsia"/>
          <w:sz w:val="32"/>
          <w:szCs w:val="32"/>
        </w:rPr>
        <w:t>补贴系统：</w:t>
      </w:r>
      <w:r>
        <w:rPr>
          <w:rFonts w:eastAsia="方正仿宋_GBK" w:hint="eastAsia"/>
          <w:sz w:val="32"/>
          <w:szCs w:val="32"/>
        </w:rPr>
        <w:t>15723503887</w:t>
      </w:r>
      <w:r>
        <w:rPr>
          <w:rFonts w:eastAsia="方正仿宋_GBK" w:hint="eastAsia"/>
          <w:sz w:val="32"/>
          <w:szCs w:val="32"/>
        </w:rPr>
        <w:t>（梁平区农业技术服务中心）</w:t>
      </w:r>
    </w:p>
    <w:p w:rsidR="00065EFB" w:rsidRDefault="00B16A5D">
      <w:pPr>
        <w:pStyle w:val="a6"/>
        <w:ind w:firstLineChars="200" w:firstLine="640"/>
        <w:jc w:val="left"/>
        <w:rPr>
          <w:rFonts w:eastAsia="方正仿宋_GBK"/>
          <w:sz w:val="32"/>
          <w:szCs w:val="32"/>
        </w:rPr>
      </w:pPr>
      <w:r>
        <w:rPr>
          <w:rFonts w:eastAsia="方正仿宋_GBK" w:hint="eastAsia"/>
          <w:sz w:val="32"/>
          <w:szCs w:val="32"/>
        </w:rPr>
        <w:lastRenderedPageBreak/>
        <w:t>投诉举报</w:t>
      </w:r>
      <w:r>
        <w:rPr>
          <w:rFonts w:eastAsia="方正仿宋_GBK" w:hint="eastAsia"/>
          <w:sz w:val="32"/>
          <w:szCs w:val="32"/>
        </w:rPr>
        <w:t>:15723503887(</w:t>
      </w:r>
      <w:r>
        <w:rPr>
          <w:rFonts w:eastAsia="方正仿宋_GBK" w:hint="eastAsia"/>
          <w:sz w:val="32"/>
          <w:szCs w:val="32"/>
        </w:rPr>
        <w:t>梁平区农业技术服务中心）</w:t>
      </w:r>
    </w:p>
    <w:p w:rsidR="00065EFB" w:rsidRDefault="00B16A5D">
      <w:pPr>
        <w:pStyle w:val="a6"/>
        <w:ind w:firstLineChars="650" w:firstLine="2080"/>
        <w:jc w:val="left"/>
        <w:rPr>
          <w:rFonts w:eastAsia="方正仿宋_GBK"/>
          <w:sz w:val="32"/>
          <w:szCs w:val="32"/>
        </w:rPr>
      </w:pPr>
      <w:r>
        <w:rPr>
          <w:rFonts w:eastAsia="方正仿宋_GBK" w:hint="eastAsia"/>
          <w:sz w:val="32"/>
          <w:szCs w:val="32"/>
        </w:rPr>
        <w:t>023-53333399</w:t>
      </w:r>
      <w:r>
        <w:rPr>
          <w:rFonts w:eastAsia="方正仿宋_GBK" w:hint="eastAsia"/>
          <w:sz w:val="32"/>
          <w:szCs w:val="32"/>
        </w:rPr>
        <w:t>（梁平区农业农村委）</w:t>
      </w:r>
    </w:p>
    <w:p w:rsidR="00065EFB" w:rsidRDefault="00B16A5D">
      <w:pPr>
        <w:pStyle w:val="a6"/>
        <w:ind w:firstLineChars="200" w:firstLine="640"/>
        <w:jc w:val="left"/>
        <w:rPr>
          <w:rFonts w:eastAsia="方正仿宋_GBK" w:cs="方正仿宋_GBK"/>
          <w:sz w:val="32"/>
          <w:szCs w:val="32"/>
        </w:rPr>
      </w:pPr>
      <w:r>
        <w:rPr>
          <w:rFonts w:eastAsia="方正仿宋_GBK" w:hint="eastAsia"/>
          <w:sz w:val="32"/>
          <w:szCs w:val="32"/>
        </w:rPr>
        <w:t>质量投诉：</w:t>
      </w:r>
      <w:r>
        <w:rPr>
          <w:rFonts w:eastAsia="方正仿宋_GBK" w:hint="eastAsia"/>
          <w:sz w:val="32"/>
          <w:szCs w:val="32"/>
        </w:rPr>
        <w:t>15723503887</w:t>
      </w:r>
      <w:r>
        <w:rPr>
          <w:rFonts w:eastAsia="方正仿宋_GBK" w:hint="eastAsia"/>
          <w:sz w:val="32"/>
          <w:szCs w:val="32"/>
        </w:rPr>
        <w:t>（梁平区农业技术服务中心）</w:t>
      </w:r>
      <w:r>
        <w:rPr>
          <w:rFonts w:eastAsia="方正仿宋_GBK" w:hint="eastAsia"/>
          <w:sz w:val="32"/>
          <w:szCs w:val="32"/>
        </w:rPr>
        <w:t xml:space="preserve">    </w:t>
      </w:r>
    </w:p>
    <w:p w:rsidR="00065EFB" w:rsidRDefault="00065EFB">
      <w:pPr>
        <w:ind w:firstLine="630"/>
        <w:rPr>
          <w:rFonts w:eastAsia="方正仿宋_GBK" w:cs="方正仿宋_GBK"/>
          <w:sz w:val="32"/>
          <w:szCs w:val="32"/>
        </w:rPr>
      </w:pPr>
    </w:p>
    <w:p w:rsidR="00065EFB" w:rsidRDefault="00B16A5D">
      <w:pPr>
        <w:ind w:firstLine="630"/>
        <w:rPr>
          <w:rFonts w:eastAsia="方正仿宋_GBK"/>
          <w:sz w:val="32"/>
          <w:szCs w:val="32"/>
        </w:rPr>
      </w:pPr>
      <w:r>
        <w:rPr>
          <w:rFonts w:eastAsia="方正仿宋_GBK" w:cs="方正仿宋_GBK" w:hint="eastAsia"/>
          <w:sz w:val="32"/>
          <w:szCs w:val="32"/>
        </w:rPr>
        <w:t>附件：</w:t>
      </w:r>
      <w:r>
        <w:rPr>
          <w:rFonts w:eastAsia="方正仿宋_GBK"/>
          <w:sz w:val="32"/>
          <w:szCs w:val="32"/>
        </w:rPr>
        <w:t>1</w:t>
      </w:r>
      <w:r>
        <w:rPr>
          <w:rFonts w:eastAsia="方正仿宋_GBK" w:hint="eastAsia"/>
          <w:sz w:val="32"/>
          <w:szCs w:val="32"/>
        </w:rPr>
        <w:t>．</w:t>
      </w:r>
      <w:r>
        <w:rPr>
          <w:rFonts w:eastAsia="方正仿宋_GBK" w:cs="方正仿宋_GBK" w:hint="eastAsia"/>
          <w:sz w:val="32"/>
          <w:szCs w:val="32"/>
        </w:rPr>
        <w:t>重庆市</w:t>
      </w:r>
      <w:r>
        <w:rPr>
          <w:rFonts w:eastAsia="方正仿宋_GBK"/>
          <w:sz w:val="32"/>
          <w:szCs w:val="32"/>
        </w:rPr>
        <w:t>2021-2023</w:t>
      </w:r>
      <w:r>
        <w:rPr>
          <w:rFonts w:eastAsia="方正仿宋_GBK" w:cs="方正仿宋_GBK" w:hint="eastAsia"/>
          <w:sz w:val="32"/>
          <w:szCs w:val="32"/>
        </w:rPr>
        <w:t>年农机购置补贴机具种类范围</w:t>
      </w:r>
    </w:p>
    <w:p w:rsidR="00065EFB" w:rsidRDefault="00B16A5D">
      <w:pPr>
        <w:ind w:firstLineChars="500" w:firstLine="1600"/>
        <w:rPr>
          <w:rFonts w:eastAsia="方正仿宋_GBK" w:cs="方正仿宋_GBK"/>
          <w:snapToGrid w:val="0"/>
          <w:kern w:val="0"/>
          <w:sz w:val="32"/>
          <w:szCs w:val="32"/>
        </w:rPr>
      </w:pPr>
      <w:r>
        <w:rPr>
          <w:rFonts w:eastAsia="方正仿宋_GBK" w:hint="eastAsia"/>
          <w:sz w:val="32"/>
          <w:szCs w:val="32"/>
        </w:rPr>
        <w:t>2</w:t>
      </w:r>
      <w:r>
        <w:rPr>
          <w:rFonts w:eastAsia="方正仿宋_GBK" w:hint="eastAsia"/>
          <w:sz w:val="32"/>
          <w:szCs w:val="32"/>
        </w:rPr>
        <w:t>．</w:t>
      </w:r>
      <w:r>
        <w:rPr>
          <w:rFonts w:eastAsia="方正仿宋_GBK" w:cs="方正仿宋_GBK" w:hint="eastAsia"/>
          <w:snapToGrid w:val="0"/>
          <w:kern w:val="0"/>
          <w:sz w:val="32"/>
          <w:szCs w:val="32"/>
          <w:u w:val="single"/>
        </w:rPr>
        <w:t xml:space="preserve">    </w:t>
      </w:r>
      <w:r>
        <w:rPr>
          <w:rFonts w:eastAsia="方正仿宋_GBK" w:cs="方正仿宋_GBK" w:hint="eastAsia"/>
          <w:snapToGrid w:val="0"/>
          <w:kern w:val="0"/>
          <w:sz w:val="32"/>
          <w:szCs w:val="32"/>
        </w:rPr>
        <w:t>年度</w:t>
      </w:r>
      <w:r>
        <w:rPr>
          <w:rFonts w:eastAsia="方正仿宋_GBK" w:cs="方正仿宋_GBK" w:hint="eastAsia"/>
          <w:snapToGrid w:val="0"/>
          <w:kern w:val="0"/>
          <w:sz w:val="32"/>
          <w:szCs w:val="32"/>
          <w:u w:val="single"/>
        </w:rPr>
        <w:t xml:space="preserve">   </w:t>
      </w:r>
      <w:r>
        <w:rPr>
          <w:rFonts w:eastAsia="方正仿宋_GBK" w:cs="方正仿宋_GBK" w:hint="eastAsia"/>
          <w:snapToGrid w:val="0"/>
          <w:kern w:val="0"/>
          <w:sz w:val="32"/>
          <w:szCs w:val="32"/>
        </w:rPr>
        <w:t>区县享受农机购置补贴购机者信息表</w:t>
      </w:r>
    </w:p>
    <w:p w:rsidR="00065EFB" w:rsidRDefault="00065EFB">
      <w:pPr>
        <w:rPr>
          <w:rFonts w:eastAsia="方正仿宋_GBK" w:cs="方正仿宋_GBK"/>
          <w:snapToGrid w:val="0"/>
          <w:kern w:val="0"/>
          <w:sz w:val="32"/>
          <w:szCs w:val="32"/>
        </w:rPr>
      </w:pPr>
    </w:p>
    <w:p w:rsidR="00065EFB" w:rsidRDefault="00065EFB">
      <w:pPr>
        <w:rPr>
          <w:rFonts w:eastAsia="方正仿宋_GBK" w:cs="方正仿宋_GBK"/>
          <w:snapToGrid w:val="0"/>
          <w:kern w:val="0"/>
          <w:sz w:val="32"/>
          <w:szCs w:val="32"/>
        </w:rPr>
      </w:pPr>
    </w:p>
    <w:p w:rsidR="00065EFB" w:rsidRDefault="00065EFB">
      <w:pPr>
        <w:rPr>
          <w:rFonts w:eastAsia="方正仿宋_GBK" w:cs="方正仿宋_GBK"/>
          <w:snapToGrid w:val="0"/>
          <w:kern w:val="0"/>
          <w:sz w:val="32"/>
          <w:szCs w:val="32"/>
        </w:rPr>
      </w:pPr>
    </w:p>
    <w:p w:rsidR="00065EFB" w:rsidRDefault="00065EFB">
      <w:pPr>
        <w:rPr>
          <w:rFonts w:eastAsia="方正仿宋_GBK" w:cs="方正仿宋_GBK"/>
          <w:snapToGrid w:val="0"/>
          <w:kern w:val="0"/>
          <w:sz w:val="32"/>
          <w:szCs w:val="32"/>
        </w:rPr>
      </w:pPr>
    </w:p>
    <w:p w:rsidR="00065EFB" w:rsidRDefault="00065EFB">
      <w:pPr>
        <w:rPr>
          <w:rFonts w:eastAsia="方正仿宋_GBK" w:cs="方正仿宋_GBK"/>
          <w:snapToGrid w:val="0"/>
          <w:kern w:val="0"/>
          <w:sz w:val="32"/>
          <w:szCs w:val="32"/>
        </w:rPr>
      </w:pPr>
    </w:p>
    <w:p w:rsidR="00065EFB" w:rsidRDefault="00065EFB">
      <w:pPr>
        <w:rPr>
          <w:rFonts w:eastAsia="方正仿宋_GBK" w:cs="方正仿宋_GBK"/>
          <w:snapToGrid w:val="0"/>
          <w:kern w:val="0"/>
          <w:sz w:val="32"/>
          <w:szCs w:val="32"/>
        </w:rPr>
      </w:pPr>
    </w:p>
    <w:p w:rsidR="00065EFB" w:rsidRDefault="00065EFB">
      <w:pPr>
        <w:rPr>
          <w:rFonts w:eastAsia="方正仿宋_GBK" w:cs="方正仿宋_GBK"/>
          <w:snapToGrid w:val="0"/>
          <w:kern w:val="0"/>
          <w:sz w:val="32"/>
          <w:szCs w:val="32"/>
        </w:rPr>
      </w:pPr>
    </w:p>
    <w:p w:rsidR="00065EFB" w:rsidRDefault="00B16A5D">
      <w:pPr>
        <w:rPr>
          <w:rFonts w:ascii="方正黑体_GBK" w:eastAsia="方正黑体_GBK" w:hAnsi="方正黑体_GBK" w:cs="方正黑体_GBK"/>
          <w:color w:val="000000"/>
          <w:kern w:val="0"/>
          <w:sz w:val="32"/>
          <w:szCs w:val="32"/>
        </w:rPr>
      </w:pPr>
      <w:r>
        <w:rPr>
          <w:rFonts w:ascii="方正黑体_GBK" w:eastAsia="方正黑体_GBK" w:hAnsi="方正黑体_GBK" w:cs="方正黑体_GBK" w:hint="eastAsia"/>
          <w:color w:val="000000"/>
          <w:kern w:val="0"/>
          <w:sz w:val="32"/>
          <w:szCs w:val="32"/>
        </w:rPr>
        <w:br w:type="page"/>
      </w:r>
      <w:r>
        <w:rPr>
          <w:rFonts w:ascii="方正黑体_GBK" w:eastAsia="方正黑体_GBK" w:hAnsi="方正黑体_GBK" w:cs="方正黑体_GBK" w:hint="eastAsia"/>
          <w:color w:val="000000"/>
          <w:kern w:val="0"/>
          <w:sz w:val="32"/>
          <w:szCs w:val="32"/>
        </w:rPr>
        <w:lastRenderedPageBreak/>
        <w:t>附件1</w:t>
      </w:r>
    </w:p>
    <w:p w:rsidR="00065EFB" w:rsidRDefault="00065EFB">
      <w:pPr>
        <w:rPr>
          <w:rFonts w:eastAsia="方正黑体_GBK"/>
          <w:color w:val="000000"/>
          <w:kern w:val="0"/>
          <w:sz w:val="32"/>
          <w:szCs w:val="32"/>
        </w:rPr>
      </w:pPr>
    </w:p>
    <w:p w:rsidR="00065EFB" w:rsidRDefault="00B16A5D">
      <w:pPr>
        <w:adjustRightInd w:val="0"/>
        <w:jc w:val="center"/>
        <w:rPr>
          <w:rFonts w:ascii="方正小标宋_GBK" w:eastAsia="方正小标宋_GBK"/>
          <w:color w:val="000000"/>
          <w:sz w:val="42"/>
          <w:szCs w:val="42"/>
        </w:rPr>
      </w:pPr>
      <w:r>
        <w:rPr>
          <w:rFonts w:ascii="方正小标宋_GBK" w:eastAsia="方正小标宋_GBK" w:cs="方正小标宋_GBK" w:hint="eastAsia"/>
          <w:color w:val="000000"/>
          <w:sz w:val="42"/>
          <w:szCs w:val="42"/>
        </w:rPr>
        <w:t>重庆市2021-2023年农机购置补贴机具种类范围</w:t>
      </w:r>
    </w:p>
    <w:p w:rsidR="00065EFB" w:rsidRDefault="00B16A5D">
      <w:pPr>
        <w:jc w:val="center"/>
        <w:rPr>
          <w:rFonts w:ascii="方正楷体_GBK" w:eastAsia="方正楷体_GBK"/>
          <w:color w:val="000000"/>
          <w:sz w:val="32"/>
          <w:szCs w:val="32"/>
        </w:rPr>
      </w:pPr>
      <w:r>
        <w:rPr>
          <w:rFonts w:ascii="方正楷体_GBK" w:eastAsia="方正楷体_GBK" w:cs="方正楷体_GBK" w:hint="eastAsia"/>
          <w:color w:val="000000"/>
          <w:sz w:val="32"/>
          <w:szCs w:val="32"/>
        </w:rPr>
        <w:t>（14个大类37个小类118个品目）</w:t>
      </w:r>
    </w:p>
    <w:p w:rsidR="00065EFB" w:rsidRDefault="00065EFB">
      <w:pPr>
        <w:jc w:val="center"/>
        <w:rPr>
          <w:rFonts w:eastAsia="方正黑体_GBK"/>
          <w:color w:val="000000"/>
          <w:sz w:val="32"/>
          <w:szCs w:val="32"/>
        </w:rPr>
      </w:pPr>
    </w:p>
    <w:p w:rsidR="00065EFB" w:rsidRDefault="00B16A5D">
      <w:pPr>
        <w:ind w:firstLineChars="200" w:firstLine="640"/>
        <w:rPr>
          <w:rFonts w:eastAsia="方正黑体_GBK"/>
          <w:color w:val="000000"/>
          <w:sz w:val="32"/>
          <w:szCs w:val="32"/>
        </w:rPr>
      </w:pPr>
      <w:r>
        <w:rPr>
          <w:rFonts w:eastAsia="方正黑体_GBK"/>
          <w:color w:val="000000"/>
          <w:sz w:val="32"/>
          <w:szCs w:val="32"/>
        </w:rPr>
        <w:t>1.</w:t>
      </w:r>
      <w:r>
        <w:rPr>
          <w:rFonts w:eastAsia="方正黑体_GBK" w:cs="方正黑体_GBK" w:hint="eastAsia"/>
          <w:color w:val="000000"/>
          <w:sz w:val="32"/>
          <w:szCs w:val="32"/>
        </w:rPr>
        <w:t>耕整地机械</w:t>
      </w:r>
    </w:p>
    <w:p w:rsidR="00065EFB" w:rsidRDefault="00B16A5D">
      <w:pPr>
        <w:ind w:firstLineChars="200" w:firstLine="640"/>
        <w:rPr>
          <w:rFonts w:eastAsia="方正楷体_GBK"/>
          <w:color w:val="000000"/>
          <w:sz w:val="32"/>
          <w:szCs w:val="32"/>
        </w:rPr>
      </w:pPr>
      <w:r>
        <w:rPr>
          <w:rFonts w:eastAsia="方正楷体_GBK"/>
          <w:color w:val="000000"/>
          <w:sz w:val="32"/>
          <w:szCs w:val="32"/>
        </w:rPr>
        <w:t>1.1</w:t>
      </w:r>
      <w:r>
        <w:rPr>
          <w:rFonts w:eastAsia="方正楷体_GBK" w:cs="方正楷体_GBK" w:hint="eastAsia"/>
          <w:color w:val="000000"/>
          <w:sz w:val="32"/>
          <w:szCs w:val="32"/>
        </w:rPr>
        <w:t>耕地机械</w:t>
      </w:r>
    </w:p>
    <w:p w:rsidR="00065EFB" w:rsidRDefault="00B16A5D">
      <w:pPr>
        <w:ind w:firstLineChars="200" w:firstLine="640"/>
        <w:rPr>
          <w:rFonts w:eastAsia="方正仿宋_GBK"/>
          <w:color w:val="000000"/>
          <w:sz w:val="32"/>
          <w:szCs w:val="32"/>
        </w:rPr>
      </w:pPr>
      <w:r>
        <w:rPr>
          <w:rFonts w:eastAsia="方正仿宋_GBK"/>
          <w:color w:val="000000"/>
          <w:sz w:val="32"/>
          <w:szCs w:val="32"/>
        </w:rPr>
        <w:t>1.1.1</w:t>
      </w:r>
      <w:r>
        <w:rPr>
          <w:rFonts w:eastAsia="方正仿宋_GBK" w:cs="方正仿宋_GBK" w:hint="eastAsia"/>
          <w:color w:val="000000"/>
          <w:sz w:val="32"/>
          <w:szCs w:val="32"/>
        </w:rPr>
        <w:t>铧式犁</w:t>
      </w:r>
    </w:p>
    <w:p w:rsidR="00065EFB" w:rsidRDefault="00B16A5D">
      <w:pPr>
        <w:ind w:firstLineChars="200" w:firstLine="640"/>
        <w:rPr>
          <w:rFonts w:eastAsia="方正仿宋_GBK"/>
          <w:color w:val="000000"/>
          <w:sz w:val="32"/>
          <w:szCs w:val="32"/>
        </w:rPr>
      </w:pPr>
      <w:r>
        <w:rPr>
          <w:rFonts w:eastAsia="方正仿宋_GBK"/>
          <w:color w:val="000000"/>
          <w:sz w:val="32"/>
          <w:szCs w:val="32"/>
        </w:rPr>
        <w:t>1.1.2</w:t>
      </w:r>
      <w:r>
        <w:rPr>
          <w:rFonts w:eastAsia="方正仿宋_GBK" w:cs="方正仿宋_GBK" w:hint="eastAsia"/>
          <w:color w:val="000000"/>
          <w:sz w:val="32"/>
          <w:szCs w:val="32"/>
        </w:rPr>
        <w:t>圆盘犁</w:t>
      </w:r>
    </w:p>
    <w:p w:rsidR="00065EFB" w:rsidRDefault="00B16A5D">
      <w:pPr>
        <w:ind w:firstLineChars="200" w:firstLine="640"/>
        <w:rPr>
          <w:rFonts w:eastAsia="方正仿宋_GBK"/>
          <w:color w:val="000000"/>
          <w:sz w:val="32"/>
          <w:szCs w:val="32"/>
        </w:rPr>
      </w:pPr>
      <w:r>
        <w:rPr>
          <w:rFonts w:eastAsia="方正仿宋_GBK"/>
          <w:color w:val="000000"/>
          <w:sz w:val="32"/>
          <w:szCs w:val="32"/>
        </w:rPr>
        <w:t>1.1.3</w:t>
      </w:r>
      <w:r>
        <w:rPr>
          <w:rFonts w:eastAsia="方正仿宋_GBK" w:cs="方正仿宋_GBK" w:hint="eastAsia"/>
          <w:color w:val="000000"/>
          <w:sz w:val="32"/>
          <w:szCs w:val="32"/>
        </w:rPr>
        <w:t>旋耕机</w:t>
      </w:r>
    </w:p>
    <w:p w:rsidR="00065EFB" w:rsidRDefault="00B16A5D">
      <w:pPr>
        <w:ind w:firstLineChars="200" w:firstLine="640"/>
        <w:rPr>
          <w:rFonts w:eastAsia="方正仿宋_GBK"/>
          <w:color w:val="000000"/>
          <w:sz w:val="32"/>
          <w:szCs w:val="32"/>
        </w:rPr>
      </w:pPr>
      <w:r>
        <w:rPr>
          <w:rFonts w:eastAsia="方正仿宋_GBK"/>
          <w:color w:val="000000"/>
          <w:sz w:val="32"/>
          <w:szCs w:val="32"/>
        </w:rPr>
        <w:t>1.1.4</w:t>
      </w:r>
      <w:r>
        <w:rPr>
          <w:rFonts w:eastAsia="方正仿宋_GBK" w:cs="方正仿宋_GBK" w:hint="eastAsia"/>
          <w:color w:val="000000"/>
          <w:sz w:val="32"/>
          <w:szCs w:val="32"/>
        </w:rPr>
        <w:t>深松机</w:t>
      </w:r>
    </w:p>
    <w:p w:rsidR="00065EFB" w:rsidRDefault="00B16A5D">
      <w:pPr>
        <w:ind w:firstLineChars="200" w:firstLine="640"/>
        <w:rPr>
          <w:rFonts w:eastAsia="方正仿宋_GBK"/>
          <w:color w:val="000000"/>
          <w:sz w:val="32"/>
          <w:szCs w:val="32"/>
        </w:rPr>
      </w:pPr>
      <w:r>
        <w:rPr>
          <w:rFonts w:eastAsia="方正仿宋_GBK"/>
          <w:color w:val="000000"/>
          <w:sz w:val="32"/>
          <w:szCs w:val="32"/>
        </w:rPr>
        <w:t>1.1.5</w:t>
      </w:r>
      <w:r>
        <w:rPr>
          <w:rFonts w:eastAsia="方正仿宋_GBK" w:cs="方正仿宋_GBK" w:hint="eastAsia"/>
          <w:color w:val="000000"/>
          <w:sz w:val="32"/>
          <w:szCs w:val="32"/>
        </w:rPr>
        <w:t>开沟机</w:t>
      </w:r>
    </w:p>
    <w:p w:rsidR="00065EFB" w:rsidRDefault="00B16A5D">
      <w:pPr>
        <w:ind w:firstLineChars="200" w:firstLine="640"/>
        <w:rPr>
          <w:rFonts w:eastAsia="方正仿宋_GBK"/>
          <w:sz w:val="32"/>
          <w:szCs w:val="32"/>
        </w:rPr>
      </w:pPr>
      <w:r>
        <w:rPr>
          <w:rFonts w:eastAsia="方正仿宋_GBK"/>
          <w:sz w:val="32"/>
          <w:szCs w:val="32"/>
        </w:rPr>
        <w:t>1.1.6</w:t>
      </w:r>
      <w:r>
        <w:rPr>
          <w:rFonts w:eastAsia="方正仿宋_GBK" w:cs="方正仿宋_GBK" w:hint="eastAsia"/>
          <w:sz w:val="32"/>
          <w:szCs w:val="32"/>
        </w:rPr>
        <w:t>耕整机</w:t>
      </w:r>
    </w:p>
    <w:p w:rsidR="00065EFB" w:rsidRDefault="00B16A5D">
      <w:pPr>
        <w:ind w:firstLineChars="200" w:firstLine="640"/>
        <w:rPr>
          <w:rFonts w:eastAsia="方正仿宋_GBK"/>
          <w:color w:val="000000"/>
          <w:sz w:val="32"/>
          <w:szCs w:val="32"/>
        </w:rPr>
      </w:pPr>
      <w:r>
        <w:rPr>
          <w:rFonts w:eastAsia="方正仿宋_GBK"/>
          <w:color w:val="000000"/>
          <w:sz w:val="32"/>
          <w:szCs w:val="32"/>
        </w:rPr>
        <w:t>1.1.7</w:t>
      </w:r>
      <w:proofErr w:type="gramStart"/>
      <w:r>
        <w:rPr>
          <w:rFonts w:eastAsia="方正仿宋_GBK" w:cs="方正仿宋_GBK" w:hint="eastAsia"/>
          <w:color w:val="000000"/>
          <w:sz w:val="32"/>
          <w:szCs w:val="32"/>
        </w:rPr>
        <w:t>微耕机</w:t>
      </w:r>
      <w:proofErr w:type="gramEnd"/>
    </w:p>
    <w:p w:rsidR="00065EFB" w:rsidRDefault="00B16A5D">
      <w:pPr>
        <w:ind w:firstLineChars="200" w:firstLine="640"/>
        <w:rPr>
          <w:rFonts w:eastAsia="方正楷体_GBK"/>
          <w:color w:val="000000"/>
          <w:sz w:val="32"/>
          <w:szCs w:val="32"/>
        </w:rPr>
      </w:pPr>
      <w:r>
        <w:rPr>
          <w:rFonts w:eastAsia="方正楷体_GBK"/>
          <w:color w:val="000000"/>
          <w:sz w:val="32"/>
          <w:szCs w:val="32"/>
        </w:rPr>
        <w:t>1.2</w:t>
      </w:r>
      <w:r>
        <w:rPr>
          <w:rFonts w:eastAsia="方正楷体_GBK" w:cs="方正楷体_GBK" w:hint="eastAsia"/>
          <w:color w:val="000000"/>
          <w:sz w:val="32"/>
          <w:szCs w:val="32"/>
        </w:rPr>
        <w:t>整地机械</w:t>
      </w:r>
    </w:p>
    <w:p w:rsidR="00065EFB" w:rsidRDefault="00B16A5D">
      <w:pPr>
        <w:ind w:firstLineChars="200" w:firstLine="640"/>
        <w:rPr>
          <w:rFonts w:eastAsia="方正仿宋_GBK"/>
          <w:color w:val="000000"/>
          <w:sz w:val="32"/>
          <w:szCs w:val="32"/>
        </w:rPr>
      </w:pPr>
      <w:r>
        <w:rPr>
          <w:rFonts w:eastAsia="方正仿宋_GBK"/>
          <w:color w:val="000000"/>
          <w:sz w:val="32"/>
          <w:szCs w:val="32"/>
        </w:rPr>
        <w:t>1.2.1</w:t>
      </w:r>
      <w:r>
        <w:rPr>
          <w:rFonts w:eastAsia="方正仿宋_GBK" w:cs="方正仿宋_GBK" w:hint="eastAsia"/>
          <w:color w:val="000000"/>
          <w:sz w:val="32"/>
          <w:szCs w:val="32"/>
        </w:rPr>
        <w:t>圆盘耙</w:t>
      </w:r>
    </w:p>
    <w:p w:rsidR="00065EFB" w:rsidRDefault="00B16A5D">
      <w:pPr>
        <w:ind w:firstLineChars="200" w:firstLine="640"/>
        <w:rPr>
          <w:rFonts w:eastAsia="方正仿宋_GBK"/>
          <w:color w:val="000000"/>
          <w:sz w:val="32"/>
          <w:szCs w:val="32"/>
        </w:rPr>
      </w:pPr>
      <w:r>
        <w:rPr>
          <w:rFonts w:eastAsia="方正仿宋_GBK"/>
          <w:color w:val="000000"/>
          <w:sz w:val="32"/>
          <w:szCs w:val="32"/>
        </w:rPr>
        <w:t>1.2.2</w:t>
      </w:r>
      <w:r>
        <w:rPr>
          <w:rFonts w:eastAsia="方正仿宋_GBK" w:cs="方正仿宋_GBK" w:hint="eastAsia"/>
          <w:color w:val="000000"/>
          <w:sz w:val="32"/>
          <w:szCs w:val="32"/>
        </w:rPr>
        <w:t>起垄机</w:t>
      </w:r>
    </w:p>
    <w:p w:rsidR="00065EFB" w:rsidRDefault="00B16A5D">
      <w:pPr>
        <w:ind w:firstLineChars="200" w:firstLine="640"/>
        <w:rPr>
          <w:rFonts w:eastAsia="方正仿宋_GBK"/>
          <w:color w:val="000000"/>
          <w:sz w:val="32"/>
          <w:szCs w:val="32"/>
        </w:rPr>
      </w:pPr>
      <w:r>
        <w:rPr>
          <w:rFonts w:eastAsia="方正仿宋_GBK"/>
          <w:color w:val="000000"/>
          <w:sz w:val="32"/>
          <w:szCs w:val="32"/>
        </w:rPr>
        <w:t>1.2.3</w:t>
      </w:r>
      <w:r>
        <w:rPr>
          <w:rFonts w:eastAsia="方正仿宋_GBK" w:cs="方正仿宋_GBK" w:hint="eastAsia"/>
          <w:color w:val="000000"/>
          <w:sz w:val="32"/>
          <w:szCs w:val="32"/>
        </w:rPr>
        <w:t>灭茬机</w:t>
      </w:r>
    </w:p>
    <w:p w:rsidR="00065EFB" w:rsidRDefault="00B16A5D">
      <w:pPr>
        <w:ind w:firstLineChars="200" w:firstLine="640"/>
        <w:rPr>
          <w:rFonts w:eastAsia="方正仿宋_GBK"/>
          <w:color w:val="000000"/>
          <w:sz w:val="32"/>
          <w:szCs w:val="32"/>
        </w:rPr>
      </w:pPr>
      <w:r>
        <w:rPr>
          <w:rFonts w:eastAsia="方正仿宋_GBK"/>
          <w:color w:val="000000"/>
          <w:sz w:val="32"/>
          <w:szCs w:val="32"/>
        </w:rPr>
        <w:t>1.2.4</w:t>
      </w:r>
      <w:r>
        <w:rPr>
          <w:rFonts w:eastAsia="方正仿宋_GBK" w:cs="方正仿宋_GBK" w:hint="eastAsia"/>
          <w:color w:val="000000"/>
          <w:sz w:val="32"/>
          <w:szCs w:val="32"/>
        </w:rPr>
        <w:t>筑</w:t>
      </w:r>
      <w:proofErr w:type="gramStart"/>
      <w:r>
        <w:rPr>
          <w:rFonts w:eastAsia="方正仿宋_GBK" w:cs="方正仿宋_GBK" w:hint="eastAsia"/>
          <w:color w:val="000000"/>
          <w:sz w:val="32"/>
          <w:szCs w:val="32"/>
        </w:rPr>
        <w:t>埂</w:t>
      </w:r>
      <w:proofErr w:type="gramEnd"/>
      <w:r>
        <w:rPr>
          <w:rFonts w:eastAsia="方正仿宋_GBK" w:cs="方正仿宋_GBK" w:hint="eastAsia"/>
          <w:color w:val="000000"/>
          <w:sz w:val="32"/>
          <w:szCs w:val="32"/>
        </w:rPr>
        <w:t>机</w:t>
      </w:r>
    </w:p>
    <w:p w:rsidR="00065EFB" w:rsidRDefault="00B16A5D">
      <w:pPr>
        <w:ind w:firstLineChars="200" w:firstLine="640"/>
        <w:rPr>
          <w:rFonts w:eastAsia="方正仿宋_GBK"/>
          <w:color w:val="000000"/>
          <w:sz w:val="32"/>
          <w:szCs w:val="32"/>
        </w:rPr>
      </w:pPr>
      <w:r>
        <w:rPr>
          <w:rFonts w:eastAsia="方正仿宋_GBK"/>
          <w:color w:val="000000"/>
          <w:sz w:val="32"/>
          <w:szCs w:val="32"/>
        </w:rPr>
        <w:t>1.2.5</w:t>
      </w:r>
      <w:r>
        <w:rPr>
          <w:rFonts w:eastAsia="方正仿宋_GBK" w:cs="方正仿宋_GBK" w:hint="eastAsia"/>
          <w:color w:val="000000"/>
          <w:sz w:val="32"/>
          <w:szCs w:val="32"/>
        </w:rPr>
        <w:t>铺膜机</w:t>
      </w:r>
    </w:p>
    <w:p w:rsidR="00065EFB" w:rsidRDefault="00B16A5D">
      <w:pPr>
        <w:ind w:firstLineChars="200" w:firstLine="640"/>
        <w:rPr>
          <w:rFonts w:eastAsia="方正仿宋_GBK"/>
          <w:color w:val="000000"/>
          <w:sz w:val="32"/>
          <w:szCs w:val="32"/>
        </w:rPr>
      </w:pPr>
      <w:r>
        <w:rPr>
          <w:rFonts w:eastAsia="方正仿宋_GBK"/>
          <w:color w:val="000000"/>
          <w:sz w:val="32"/>
          <w:szCs w:val="32"/>
        </w:rPr>
        <w:t>1.2.6</w:t>
      </w:r>
      <w:r>
        <w:rPr>
          <w:rFonts w:eastAsia="方正仿宋_GBK" w:cs="方正仿宋_GBK" w:hint="eastAsia"/>
          <w:color w:val="000000"/>
          <w:sz w:val="32"/>
          <w:szCs w:val="32"/>
        </w:rPr>
        <w:t>联合整地机</w:t>
      </w:r>
    </w:p>
    <w:p w:rsidR="00065EFB" w:rsidRDefault="00B16A5D">
      <w:pPr>
        <w:ind w:firstLineChars="200" w:firstLine="640"/>
        <w:rPr>
          <w:rFonts w:eastAsia="方正仿宋_GBK"/>
          <w:color w:val="000000"/>
          <w:sz w:val="32"/>
          <w:szCs w:val="32"/>
        </w:rPr>
      </w:pPr>
      <w:r>
        <w:rPr>
          <w:rFonts w:eastAsia="方正仿宋_GBK"/>
          <w:color w:val="000000"/>
          <w:sz w:val="32"/>
          <w:szCs w:val="32"/>
        </w:rPr>
        <w:lastRenderedPageBreak/>
        <w:t>1.2.7</w:t>
      </w:r>
      <w:proofErr w:type="gramStart"/>
      <w:r>
        <w:rPr>
          <w:rFonts w:eastAsia="方正仿宋_GBK" w:cs="方正仿宋_GBK" w:hint="eastAsia"/>
          <w:color w:val="000000"/>
          <w:sz w:val="32"/>
          <w:szCs w:val="32"/>
        </w:rPr>
        <w:t>埋茬起浆</w:t>
      </w:r>
      <w:proofErr w:type="gramEnd"/>
      <w:r>
        <w:rPr>
          <w:rFonts w:eastAsia="方正仿宋_GBK" w:cs="方正仿宋_GBK" w:hint="eastAsia"/>
          <w:color w:val="000000"/>
          <w:sz w:val="32"/>
          <w:szCs w:val="32"/>
        </w:rPr>
        <w:t>机</w:t>
      </w:r>
    </w:p>
    <w:p w:rsidR="00065EFB" w:rsidRDefault="00B16A5D">
      <w:pPr>
        <w:ind w:firstLineChars="200" w:firstLine="640"/>
        <w:rPr>
          <w:rFonts w:eastAsia="方正黑体_GBK"/>
          <w:color w:val="000000"/>
          <w:sz w:val="32"/>
          <w:szCs w:val="32"/>
        </w:rPr>
      </w:pPr>
      <w:r>
        <w:rPr>
          <w:rFonts w:eastAsia="方正黑体_GBK"/>
          <w:color w:val="000000"/>
          <w:sz w:val="32"/>
          <w:szCs w:val="32"/>
        </w:rPr>
        <w:t>2.</w:t>
      </w:r>
      <w:r>
        <w:rPr>
          <w:rFonts w:eastAsia="方正黑体_GBK" w:cs="方正黑体_GBK" w:hint="eastAsia"/>
          <w:color w:val="000000"/>
          <w:sz w:val="32"/>
          <w:szCs w:val="32"/>
        </w:rPr>
        <w:t>种植施肥机械</w:t>
      </w:r>
    </w:p>
    <w:p w:rsidR="00065EFB" w:rsidRDefault="00B16A5D">
      <w:pPr>
        <w:ind w:firstLineChars="200" w:firstLine="640"/>
        <w:rPr>
          <w:rFonts w:eastAsia="方正楷体_GBK"/>
          <w:color w:val="000000"/>
          <w:sz w:val="32"/>
          <w:szCs w:val="32"/>
        </w:rPr>
      </w:pPr>
      <w:r>
        <w:rPr>
          <w:rFonts w:eastAsia="方正楷体_GBK"/>
          <w:color w:val="000000"/>
          <w:sz w:val="32"/>
          <w:szCs w:val="32"/>
        </w:rPr>
        <w:t>2.1</w:t>
      </w:r>
      <w:r>
        <w:rPr>
          <w:rFonts w:eastAsia="方正楷体_GBK" w:cs="方正楷体_GBK" w:hint="eastAsia"/>
          <w:color w:val="000000"/>
          <w:sz w:val="32"/>
          <w:szCs w:val="32"/>
        </w:rPr>
        <w:t>播种机械</w:t>
      </w:r>
    </w:p>
    <w:p w:rsidR="00065EFB" w:rsidRDefault="00B16A5D">
      <w:pPr>
        <w:ind w:firstLineChars="200" w:firstLine="640"/>
        <w:rPr>
          <w:rFonts w:eastAsia="方正仿宋_GBK"/>
          <w:color w:val="000000"/>
          <w:sz w:val="32"/>
          <w:szCs w:val="32"/>
        </w:rPr>
      </w:pPr>
      <w:r>
        <w:rPr>
          <w:rFonts w:eastAsia="方正仿宋_GBK"/>
          <w:color w:val="000000"/>
          <w:sz w:val="32"/>
          <w:szCs w:val="32"/>
        </w:rPr>
        <w:t>2.1.1</w:t>
      </w:r>
      <w:r>
        <w:rPr>
          <w:rFonts w:eastAsia="方正仿宋_GBK" w:cs="方正仿宋_GBK" w:hint="eastAsia"/>
          <w:color w:val="000000"/>
          <w:sz w:val="32"/>
          <w:szCs w:val="32"/>
        </w:rPr>
        <w:t>条播机</w:t>
      </w:r>
    </w:p>
    <w:p w:rsidR="00065EFB" w:rsidRDefault="00B16A5D">
      <w:pPr>
        <w:ind w:firstLineChars="200" w:firstLine="640"/>
        <w:rPr>
          <w:rFonts w:eastAsia="方正仿宋_GBK"/>
          <w:color w:val="000000"/>
          <w:sz w:val="32"/>
          <w:szCs w:val="32"/>
        </w:rPr>
      </w:pPr>
      <w:r>
        <w:rPr>
          <w:rFonts w:eastAsia="方正仿宋_GBK"/>
          <w:color w:val="000000"/>
          <w:sz w:val="32"/>
          <w:szCs w:val="32"/>
        </w:rPr>
        <w:t>2.1.2</w:t>
      </w:r>
      <w:r>
        <w:rPr>
          <w:rFonts w:eastAsia="方正仿宋_GBK" w:cs="方正仿宋_GBK" w:hint="eastAsia"/>
          <w:color w:val="000000"/>
          <w:sz w:val="32"/>
          <w:szCs w:val="32"/>
        </w:rPr>
        <w:t>穴播机</w:t>
      </w:r>
    </w:p>
    <w:p w:rsidR="00065EFB" w:rsidRDefault="00B16A5D">
      <w:pPr>
        <w:ind w:firstLineChars="200" w:firstLine="640"/>
        <w:rPr>
          <w:rFonts w:eastAsia="方正仿宋_GBK"/>
          <w:color w:val="000000"/>
          <w:sz w:val="32"/>
          <w:szCs w:val="32"/>
        </w:rPr>
      </w:pPr>
      <w:r>
        <w:rPr>
          <w:rFonts w:eastAsia="方正仿宋_GBK"/>
          <w:color w:val="000000"/>
          <w:sz w:val="32"/>
          <w:szCs w:val="32"/>
        </w:rPr>
        <w:t>2.1.3</w:t>
      </w:r>
      <w:r>
        <w:rPr>
          <w:rFonts w:eastAsia="方正仿宋_GBK" w:cs="方正仿宋_GBK" w:hint="eastAsia"/>
          <w:color w:val="000000"/>
          <w:sz w:val="32"/>
          <w:szCs w:val="32"/>
        </w:rPr>
        <w:t>根茎作物播种机</w:t>
      </w:r>
    </w:p>
    <w:p w:rsidR="00065EFB" w:rsidRDefault="00B16A5D">
      <w:pPr>
        <w:ind w:firstLineChars="200" w:firstLine="640"/>
        <w:rPr>
          <w:rFonts w:eastAsia="方正仿宋_GBK"/>
          <w:color w:val="000000"/>
          <w:sz w:val="32"/>
          <w:szCs w:val="32"/>
        </w:rPr>
      </w:pPr>
      <w:r>
        <w:rPr>
          <w:rFonts w:eastAsia="方正仿宋_GBK"/>
          <w:color w:val="000000"/>
          <w:sz w:val="32"/>
          <w:szCs w:val="32"/>
        </w:rPr>
        <w:t>2.1.4</w:t>
      </w:r>
      <w:r>
        <w:rPr>
          <w:rFonts w:eastAsia="方正仿宋_GBK" w:cs="方正仿宋_GBK" w:hint="eastAsia"/>
          <w:color w:val="000000"/>
          <w:sz w:val="32"/>
          <w:szCs w:val="32"/>
        </w:rPr>
        <w:t>免耕播种机</w:t>
      </w:r>
    </w:p>
    <w:p w:rsidR="00065EFB" w:rsidRDefault="00B16A5D">
      <w:pPr>
        <w:ind w:firstLineChars="200" w:firstLine="640"/>
        <w:rPr>
          <w:rFonts w:eastAsia="方正仿宋_GBK"/>
          <w:color w:val="000000"/>
          <w:sz w:val="32"/>
          <w:szCs w:val="32"/>
        </w:rPr>
      </w:pPr>
      <w:r>
        <w:rPr>
          <w:rFonts w:eastAsia="方正仿宋_GBK"/>
          <w:color w:val="000000"/>
          <w:sz w:val="32"/>
          <w:szCs w:val="32"/>
        </w:rPr>
        <w:t>2.1.5</w:t>
      </w:r>
      <w:r>
        <w:rPr>
          <w:rFonts w:eastAsia="方正仿宋_GBK" w:cs="方正仿宋_GBK" w:hint="eastAsia"/>
          <w:color w:val="000000"/>
          <w:sz w:val="32"/>
          <w:szCs w:val="32"/>
        </w:rPr>
        <w:t>水稻直播机</w:t>
      </w:r>
    </w:p>
    <w:p w:rsidR="00065EFB" w:rsidRDefault="00B16A5D">
      <w:pPr>
        <w:pStyle w:val="a5"/>
        <w:widowControl w:val="0"/>
        <w:spacing w:before="0" w:beforeAutospacing="0" w:after="0" w:afterAutospacing="0"/>
        <w:ind w:firstLineChars="210" w:firstLine="672"/>
        <w:jc w:val="both"/>
        <w:rPr>
          <w:rFonts w:ascii="Times New Roman" w:eastAsia="方正仿宋_GBK" w:hAnsi="Times New Roman" w:cs="Times New Roman"/>
          <w:color w:val="000000"/>
          <w:kern w:val="2"/>
          <w:sz w:val="32"/>
          <w:szCs w:val="32"/>
        </w:rPr>
      </w:pPr>
      <w:r>
        <w:rPr>
          <w:rFonts w:ascii="Times New Roman" w:eastAsia="方正仿宋_GBK" w:hAnsi="Times New Roman" w:cs="Times New Roman"/>
          <w:color w:val="000000"/>
          <w:kern w:val="2"/>
          <w:sz w:val="32"/>
          <w:szCs w:val="32"/>
        </w:rPr>
        <w:t>2.1.6</w:t>
      </w:r>
      <w:r>
        <w:rPr>
          <w:rFonts w:ascii="Times New Roman" w:eastAsia="方正仿宋_GBK" w:hAnsi="Times New Roman" w:cs="方正仿宋_GBK" w:hint="eastAsia"/>
          <w:color w:val="000000"/>
          <w:kern w:val="2"/>
          <w:sz w:val="32"/>
          <w:szCs w:val="32"/>
        </w:rPr>
        <w:t>铺膜播种机</w:t>
      </w:r>
    </w:p>
    <w:p w:rsidR="00065EFB" w:rsidRDefault="00B16A5D">
      <w:pPr>
        <w:ind w:firstLineChars="200" w:firstLine="640"/>
        <w:rPr>
          <w:rFonts w:eastAsia="方正仿宋_GBK"/>
          <w:color w:val="000000"/>
          <w:sz w:val="32"/>
          <w:szCs w:val="32"/>
        </w:rPr>
      </w:pPr>
      <w:r>
        <w:rPr>
          <w:rFonts w:eastAsia="方正仿宋_GBK"/>
          <w:color w:val="000000"/>
          <w:sz w:val="32"/>
          <w:szCs w:val="32"/>
        </w:rPr>
        <w:t>2.1.7</w:t>
      </w:r>
      <w:r>
        <w:rPr>
          <w:rFonts w:eastAsia="方正仿宋_GBK" w:cs="方正仿宋_GBK" w:hint="eastAsia"/>
          <w:color w:val="000000"/>
          <w:sz w:val="32"/>
          <w:szCs w:val="32"/>
        </w:rPr>
        <w:t>精量播种机</w:t>
      </w:r>
    </w:p>
    <w:p w:rsidR="00065EFB" w:rsidRDefault="00B16A5D">
      <w:pPr>
        <w:ind w:firstLineChars="200" w:firstLine="640"/>
        <w:rPr>
          <w:rFonts w:eastAsia="方正仿宋_GBK"/>
          <w:color w:val="000000"/>
          <w:sz w:val="32"/>
          <w:szCs w:val="32"/>
        </w:rPr>
      </w:pPr>
      <w:r>
        <w:rPr>
          <w:rFonts w:eastAsia="方正仿宋_GBK"/>
          <w:color w:val="000000"/>
          <w:sz w:val="32"/>
          <w:szCs w:val="32"/>
        </w:rPr>
        <w:t>2.1.8</w:t>
      </w:r>
      <w:r>
        <w:rPr>
          <w:rFonts w:eastAsia="方正仿宋_GBK" w:cs="方正仿宋_GBK" w:hint="eastAsia"/>
          <w:color w:val="000000"/>
          <w:sz w:val="32"/>
          <w:szCs w:val="32"/>
        </w:rPr>
        <w:t>整地施肥播种机</w:t>
      </w:r>
    </w:p>
    <w:p w:rsidR="00065EFB" w:rsidRDefault="00B16A5D">
      <w:pPr>
        <w:ind w:firstLineChars="200" w:firstLine="640"/>
        <w:rPr>
          <w:rFonts w:eastAsia="方正楷体_GBK"/>
          <w:color w:val="000000"/>
          <w:sz w:val="32"/>
          <w:szCs w:val="32"/>
        </w:rPr>
      </w:pPr>
      <w:r>
        <w:rPr>
          <w:rFonts w:eastAsia="方正楷体_GBK"/>
          <w:color w:val="000000"/>
          <w:sz w:val="32"/>
          <w:szCs w:val="32"/>
        </w:rPr>
        <w:t>2.2</w:t>
      </w:r>
      <w:r>
        <w:rPr>
          <w:rFonts w:eastAsia="方正楷体_GBK" w:cs="方正楷体_GBK" w:hint="eastAsia"/>
          <w:color w:val="000000"/>
          <w:sz w:val="32"/>
          <w:szCs w:val="32"/>
        </w:rPr>
        <w:t>育苗机械设备</w:t>
      </w:r>
    </w:p>
    <w:p w:rsidR="00065EFB" w:rsidRDefault="00B16A5D">
      <w:pPr>
        <w:ind w:firstLineChars="200" w:firstLine="640"/>
        <w:rPr>
          <w:rFonts w:eastAsia="方正仿宋_GBK"/>
          <w:color w:val="000000"/>
          <w:sz w:val="32"/>
          <w:szCs w:val="32"/>
        </w:rPr>
      </w:pPr>
      <w:r>
        <w:rPr>
          <w:rFonts w:eastAsia="方正仿宋_GBK"/>
          <w:color w:val="000000"/>
          <w:sz w:val="32"/>
          <w:szCs w:val="32"/>
        </w:rPr>
        <w:t>2.2.1</w:t>
      </w:r>
      <w:r>
        <w:rPr>
          <w:rFonts w:eastAsia="方正仿宋_GBK" w:cs="方正仿宋_GBK" w:hint="eastAsia"/>
          <w:color w:val="000000"/>
          <w:sz w:val="32"/>
          <w:szCs w:val="32"/>
        </w:rPr>
        <w:t>种子播前处理设备</w:t>
      </w:r>
    </w:p>
    <w:p w:rsidR="00065EFB" w:rsidRDefault="00B16A5D">
      <w:pPr>
        <w:ind w:firstLineChars="200" w:firstLine="640"/>
        <w:rPr>
          <w:rFonts w:eastAsia="方正仿宋_GBK"/>
          <w:color w:val="000000"/>
          <w:sz w:val="32"/>
          <w:szCs w:val="32"/>
        </w:rPr>
      </w:pPr>
      <w:r>
        <w:rPr>
          <w:rFonts w:eastAsia="方正仿宋_GBK"/>
          <w:color w:val="000000"/>
          <w:sz w:val="32"/>
          <w:szCs w:val="32"/>
        </w:rPr>
        <w:t>2.2.2</w:t>
      </w:r>
      <w:r>
        <w:rPr>
          <w:rFonts w:eastAsia="方正仿宋_GBK" w:cs="方正仿宋_GBK" w:hint="eastAsia"/>
          <w:color w:val="000000"/>
          <w:sz w:val="32"/>
          <w:szCs w:val="32"/>
        </w:rPr>
        <w:t>营养钵压制机</w:t>
      </w:r>
    </w:p>
    <w:p w:rsidR="00065EFB" w:rsidRDefault="00B16A5D">
      <w:pPr>
        <w:ind w:firstLineChars="200" w:firstLine="640"/>
        <w:rPr>
          <w:rFonts w:eastAsia="方正仿宋_GBK"/>
          <w:color w:val="000000"/>
          <w:sz w:val="32"/>
          <w:szCs w:val="32"/>
        </w:rPr>
      </w:pPr>
      <w:r>
        <w:rPr>
          <w:rFonts w:eastAsia="方正仿宋_GBK"/>
          <w:color w:val="000000"/>
          <w:sz w:val="32"/>
          <w:szCs w:val="32"/>
        </w:rPr>
        <w:t>2.2.3</w:t>
      </w:r>
      <w:r>
        <w:rPr>
          <w:rFonts w:eastAsia="方正仿宋_GBK" w:cs="方正仿宋_GBK" w:hint="eastAsia"/>
          <w:color w:val="000000"/>
          <w:sz w:val="32"/>
          <w:szCs w:val="32"/>
        </w:rPr>
        <w:t>秧盘播种成套设备（</w:t>
      </w:r>
      <w:proofErr w:type="gramStart"/>
      <w:r>
        <w:rPr>
          <w:rFonts w:eastAsia="方正仿宋_GBK" w:cs="方正仿宋_GBK" w:hint="eastAsia"/>
          <w:color w:val="000000"/>
          <w:sz w:val="32"/>
          <w:szCs w:val="32"/>
        </w:rPr>
        <w:t>含床土</w:t>
      </w:r>
      <w:proofErr w:type="gramEnd"/>
      <w:r>
        <w:rPr>
          <w:rFonts w:eastAsia="方正仿宋_GBK" w:cs="方正仿宋_GBK" w:hint="eastAsia"/>
          <w:color w:val="000000"/>
          <w:sz w:val="32"/>
          <w:szCs w:val="32"/>
        </w:rPr>
        <w:t>处理）</w:t>
      </w:r>
    </w:p>
    <w:p w:rsidR="00065EFB" w:rsidRDefault="00B16A5D">
      <w:pPr>
        <w:ind w:firstLineChars="200" w:firstLine="640"/>
        <w:rPr>
          <w:rFonts w:eastAsia="方正楷体_GBK"/>
          <w:color w:val="000000"/>
          <w:sz w:val="32"/>
          <w:szCs w:val="32"/>
        </w:rPr>
      </w:pPr>
      <w:r>
        <w:rPr>
          <w:rFonts w:eastAsia="方正楷体_GBK"/>
          <w:color w:val="000000"/>
          <w:sz w:val="32"/>
          <w:szCs w:val="32"/>
        </w:rPr>
        <w:t>2.3</w:t>
      </w:r>
      <w:r>
        <w:rPr>
          <w:rFonts w:eastAsia="方正楷体_GBK" w:cs="方正楷体_GBK" w:hint="eastAsia"/>
          <w:color w:val="000000"/>
          <w:sz w:val="32"/>
          <w:szCs w:val="32"/>
        </w:rPr>
        <w:t>栽植机械</w:t>
      </w:r>
    </w:p>
    <w:p w:rsidR="00065EFB" w:rsidRDefault="00B16A5D">
      <w:pPr>
        <w:ind w:firstLineChars="200" w:firstLine="640"/>
        <w:rPr>
          <w:rFonts w:eastAsia="方正仿宋_GBK"/>
          <w:color w:val="000000"/>
          <w:sz w:val="32"/>
          <w:szCs w:val="32"/>
        </w:rPr>
      </w:pPr>
      <w:r>
        <w:rPr>
          <w:rFonts w:eastAsia="方正仿宋_GBK"/>
          <w:color w:val="000000"/>
          <w:sz w:val="32"/>
          <w:szCs w:val="32"/>
        </w:rPr>
        <w:t>2.3.1</w:t>
      </w:r>
      <w:r>
        <w:rPr>
          <w:rFonts w:eastAsia="方正仿宋_GBK" w:cs="方正仿宋_GBK" w:hint="eastAsia"/>
          <w:color w:val="000000"/>
          <w:sz w:val="32"/>
          <w:szCs w:val="32"/>
        </w:rPr>
        <w:t>水稻插秧机</w:t>
      </w:r>
    </w:p>
    <w:p w:rsidR="00065EFB" w:rsidRDefault="00B16A5D">
      <w:pPr>
        <w:ind w:firstLineChars="200" w:firstLine="640"/>
        <w:rPr>
          <w:rFonts w:eastAsia="方正仿宋_GBK"/>
          <w:color w:val="000000"/>
          <w:sz w:val="32"/>
          <w:szCs w:val="32"/>
        </w:rPr>
      </w:pPr>
      <w:r>
        <w:rPr>
          <w:rFonts w:eastAsia="方正仿宋_GBK"/>
          <w:color w:val="000000"/>
          <w:sz w:val="32"/>
          <w:szCs w:val="32"/>
        </w:rPr>
        <w:t>2.3.2</w:t>
      </w:r>
      <w:r>
        <w:rPr>
          <w:rFonts w:eastAsia="方正仿宋_GBK" w:cs="方正仿宋_GBK" w:hint="eastAsia"/>
          <w:color w:val="000000"/>
          <w:sz w:val="32"/>
          <w:szCs w:val="32"/>
        </w:rPr>
        <w:t>秧苗移栽机</w:t>
      </w:r>
    </w:p>
    <w:p w:rsidR="00065EFB" w:rsidRDefault="00B16A5D">
      <w:pPr>
        <w:ind w:firstLineChars="200" w:firstLine="640"/>
        <w:rPr>
          <w:rFonts w:eastAsia="方正楷体_GBK"/>
          <w:color w:val="000000"/>
          <w:sz w:val="32"/>
          <w:szCs w:val="32"/>
        </w:rPr>
      </w:pPr>
      <w:r>
        <w:rPr>
          <w:rFonts w:eastAsia="方正楷体_GBK"/>
          <w:color w:val="000000"/>
          <w:sz w:val="32"/>
          <w:szCs w:val="32"/>
        </w:rPr>
        <w:t>2.4</w:t>
      </w:r>
      <w:r>
        <w:rPr>
          <w:rFonts w:eastAsia="方正楷体_GBK" w:cs="方正楷体_GBK" w:hint="eastAsia"/>
          <w:color w:val="000000"/>
          <w:sz w:val="32"/>
          <w:szCs w:val="32"/>
        </w:rPr>
        <w:t>施肥机械</w:t>
      </w:r>
    </w:p>
    <w:p w:rsidR="00065EFB" w:rsidRDefault="00B16A5D">
      <w:pPr>
        <w:ind w:firstLineChars="200" w:firstLine="640"/>
        <w:rPr>
          <w:rFonts w:eastAsia="方正仿宋_GBK"/>
          <w:color w:val="000000"/>
          <w:sz w:val="32"/>
          <w:szCs w:val="32"/>
        </w:rPr>
      </w:pPr>
      <w:r>
        <w:rPr>
          <w:rFonts w:eastAsia="方正仿宋_GBK"/>
          <w:color w:val="000000"/>
          <w:sz w:val="32"/>
          <w:szCs w:val="32"/>
        </w:rPr>
        <w:t>2.4.1</w:t>
      </w:r>
      <w:r>
        <w:rPr>
          <w:rFonts w:eastAsia="方正仿宋_GBK" w:cs="方正仿宋_GBK" w:hint="eastAsia"/>
          <w:color w:val="000000"/>
          <w:sz w:val="32"/>
          <w:szCs w:val="32"/>
        </w:rPr>
        <w:t>施肥机</w:t>
      </w:r>
    </w:p>
    <w:p w:rsidR="00065EFB" w:rsidRDefault="00B16A5D">
      <w:pPr>
        <w:ind w:firstLineChars="200" w:firstLine="640"/>
        <w:rPr>
          <w:rFonts w:eastAsia="方正仿宋_GBK"/>
          <w:color w:val="000000"/>
          <w:sz w:val="32"/>
          <w:szCs w:val="32"/>
        </w:rPr>
      </w:pPr>
      <w:r>
        <w:rPr>
          <w:rFonts w:eastAsia="方正仿宋_GBK"/>
          <w:color w:val="000000"/>
          <w:sz w:val="32"/>
          <w:szCs w:val="32"/>
        </w:rPr>
        <w:t>2.4.2</w:t>
      </w:r>
      <w:proofErr w:type="gramStart"/>
      <w:r>
        <w:rPr>
          <w:rFonts w:eastAsia="方正仿宋_GBK" w:cs="方正仿宋_GBK" w:hint="eastAsia"/>
          <w:color w:val="000000"/>
          <w:sz w:val="32"/>
          <w:szCs w:val="32"/>
        </w:rPr>
        <w:t>撒肥机</w:t>
      </w:r>
      <w:proofErr w:type="gramEnd"/>
    </w:p>
    <w:p w:rsidR="00065EFB" w:rsidRDefault="00B16A5D">
      <w:pPr>
        <w:ind w:firstLineChars="200" w:firstLine="640"/>
        <w:rPr>
          <w:rFonts w:eastAsia="方正黑体_GBK"/>
          <w:color w:val="000000"/>
          <w:sz w:val="32"/>
          <w:szCs w:val="32"/>
        </w:rPr>
      </w:pPr>
      <w:r>
        <w:rPr>
          <w:rFonts w:eastAsia="方正黑体_GBK"/>
          <w:color w:val="000000"/>
          <w:sz w:val="32"/>
          <w:szCs w:val="32"/>
        </w:rPr>
        <w:t>3.</w:t>
      </w:r>
      <w:r>
        <w:rPr>
          <w:rFonts w:eastAsia="方正黑体_GBK" w:cs="方正黑体_GBK" w:hint="eastAsia"/>
          <w:color w:val="000000"/>
          <w:sz w:val="32"/>
          <w:szCs w:val="32"/>
        </w:rPr>
        <w:t>田间管理机械</w:t>
      </w:r>
    </w:p>
    <w:p w:rsidR="00065EFB" w:rsidRDefault="00B16A5D">
      <w:pPr>
        <w:ind w:firstLineChars="200" w:firstLine="640"/>
        <w:rPr>
          <w:rFonts w:eastAsia="方正楷体_GBK"/>
          <w:color w:val="000000"/>
          <w:sz w:val="32"/>
          <w:szCs w:val="32"/>
        </w:rPr>
      </w:pPr>
      <w:r>
        <w:rPr>
          <w:rFonts w:eastAsia="方正楷体_GBK"/>
          <w:color w:val="000000"/>
          <w:sz w:val="32"/>
          <w:szCs w:val="32"/>
        </w:rPr>
        <w:lastRenderedPageBreak/>
        <w:t>3.1</w:t>
      </w:r>
      <w:r>
        <w:rPr>
          <w:rFonts w:eastAsia="方正楷体_GBK" w:cs="方正楷体_GBK" w:hint="eastAsia"/>
          <w:color w:val="000000"/>
          <w:sz w:val="32"/>
          <w:szCs w:val="32"/>
        </w:rPr>
        <w:t>中耕机械</w:t>
      </w:r>
    </w:p>
    <w:p w:rsidR="00065EFB" w:rsidRDefault="00B16A5D">
      <w:pPr>
        <w:ind w:firstLineChars="200" w:firstLine="640"/>
        <w:rPr>
          <w:rFonts w:eastAsia="方正仿宋_GBK"/>
          <w:color w:val="000000"/>
          <w:sz w:val="32"/>
          <w:szCs w:val="32"/>
        </w:rPr>
      </w:pPr>
      <w:r>
        <w:rPr>
          <w:rFonts w:eastAsia="方正仿宋_GBK"/>
          <w:color w:val="000000"/>
          <w:sz w:val="32"/>
          <w:szCs w:val="32"/>
        </w:rPr>
        <w:t>3.1.1</w:t>
      </w:r>
      <w:r>
        <w:rPr>
          <w:rFonts w:eastAsia="方正仿宋_GBK" w:cs="方正仿宋_GBK" w:hint="eastAsia"/>
          <w:color w:val="000000"/>
          <w:sz w:val="32"/>
          <w:szCs w:val="32"/>
        </w:rPr>
        <w:t>田园管理机</w:t>
      </w:r>
    </w:p>
    <w:p w:rsidR="00065EFB" w:rsidRDefault="00B16A5D">
      <w:pPr>
        <w:ind w:firstLineChars="200" w:firstLine="640"/>
        <w:rPr>
          <w:rFonts w:eastAsia="方正楷体_GBK"/>
          <w:color w:val="000000"/>
          <w:sz w:val="32"/>
          <w:szCs w:val="32"/>
        </w:rPr>
      </w:pPr>
      <w:r>
        <w:rPr>
          <w:rFonts w:eastAsia="方正楷体_GBK"/>
          <w:color w:val="000000"/>
          <w:sz w:val="32"/>
          <w:szCs w:val="32"/>
        </w:rPr>
        <w:t>3.2</w:t>
      </w:r>
      <w:r>
        <w:rPr>
          <w:rFonts w:eastAsia="方正楷体_GBK" w:cs="方正楷体_GBK" w:hint="eastAsia"/>
          <w:color w:val="000000"/>
          <w:sz w:val="32"/>
          <w:szCs w:val="32"/>
        </w:rPr>
        <w:t>植保机械</w:t>
      </w:r>
    </w:p>
    <w:p w:rsidR="00065EFB" w:rsidRDefault="00B16A5D">
      <w:pPr>
        <w:ind w:firstLineChars="200" w:firstLine="640"/>
        <w:rPr>
          <w:rFonts w:eastAsia="方正仿宋_GBK"/>
          <w:color w:val="000000"/>
          <w:sz w:val="32"/>
          <w:szCs w:val="32"/>
        </w:rPr>
      </w:pPr>
      <w:r>
        <w:rPr>
          <w:rFonts w:eastAsia="方正仿宋_GBK"/>
          <w:color w:val="000000"/>
          <w:sz w:val="32"/>
          <w:szCs w:val="32"/>
        </w:rPr>
        <w:t>3.2.1</w:t>
      </w:r>
      <w:r>
        <w:rPr>
          <w:rFonts w:eastAsia="方正仿宋_GBK" w:cs="方正仿宋_GBK" w:hint="eastAsia"/>
          <w:color w:val="000000"/>
          <w:sz w:val="32"/>
          <w:szCs w:val="32"/>
        </w:rPr>
        <w:t>动力喷雾机</w:t>
      </w:r>
    </w:p>
    <w:p w:rsidR="00065EFB" w:rsidRDefault="00B16A5D">
      <w:pPr>
        <w:ind w:firstLineChars="200" w:firstLine="640"/>
        <w:rPr>
          <w:rFonts w:eastAsia="方正仿宋_GBK"/>
          <w:color w:val="000000"/>
          <w:sz w:val="32"/>
          <w:szCs w:val="32"/>
        </w:rPr>
      </w:pPr>
      <w:r>
        <w:rPr>
          <w:rFonts w:eastAsia="方正仿宋_GBK"/>
          <w:color w:val="000000"/>
          <w:sz w:val="32"/>
          <w:szCs w:val="32"/>
        </w:rPr>
        <w:t>3.2.2</w:t>
      </w:r>
      <w:r>
        <w:rPr>
          <w:rFonts w:eastAsia="方正仿宋_GBK" w:cs="方正仿宋_GBK" w:hint="eastAsia"/>
          <w:color w:val="000000"/>
          <w:sz w:val="32"/>
          <w:szCs w:val="32"/>
        </w:rPr>
        <w:t>喷杆喷雾机</w:t>
      </w:r>
    </w:p>
    <w:p w:rsidR="00065EFB" w:rsidRDefault="00B16A5D">
      <w:pPr>
        <w:ind w:firstLineChars="200" w:firstLine="640"/>
        <w:rPr>
          <w:rFonts w:eastAsia="方正仿宋_GBK"/>
          <w:color w:val="000000"/>
          <w:sz w:val="32"/>
          <w:szCs w:val="32"/>
        </w:rPr>
      </w:pPr>
      <w:r>
        <w:rPr>
          <w:rFonts w:eastAsia="方正仿宋_GBK"/>
          <w:color w:val="000000"/>
          <w:sz w:val="32"/>
          <w:szCs w:val="32"/>
        </w:rPr>
        <w:t>3.2.3</w:t>
      </w:r>
      <w:r>
        <w:rPr>
          <w:rFonts w:eastAsia="方正仿宋_GBK" w:cs="方正仿宋_GBK" w:hint="eastAsia"/>
          <w:color w:val="000000"/>
          <w:sz w:val="32"/>
          <w:szCs w:val="32"/>
        </w:rPr>
        <w:t>风送喷雾机</w:t>
      </w:r>
    </w:p>
    <w:p w:rsidR="00065EFB" w:rsidRDefault="00B16A5D">
      <w:pPr>
        <w:ind w:firstLineChars="200" w:firstLine="640"/>
        <w:rPr>
          <w:rFonts w:eastAsia="方正仿宋_GBK"/>
          <w:color w:val="000000"/>
          <w:sz w:val="32"/>
          <w:szCs w:val="32"/>
        </w:rPr>
      </w:pPr>
      <w:r>
        <w:rPr>
          <w:rFonts w:eastAsia="方正仿宋_GBK"/>
          <w:color w:val="000000"/>
          <w:sz w:val="32"/>
          <w:szCs w:val="32"/>
        </w:rPr>
        <w:t>3.2.4</w:t>
      </w:r>
      <w:r>
        <w:rPr>
          <w:rFonts w:eastAsia="方正仿宋_GBK" w:cs="方正仿宋_GBK" w:hint="eastAsia"/>
          <w:color w:val="000000"/>
          <w:sz w:val="32"/>
          <w:szCs w:val="32"/>
        </w:rPr>
        <w:t>植保无人驾驶航空器</w:t>
      </w:r>
    </w:p>
    <w:p w:rsidR="00065EFB" w:rsidRDefault="00B16A5D">
      <w:pPr>
        <w:ind w:firstLineChars="200" w:firstLine="640"/>
        <w:rPr>
          <w:rFonts w:eastAsia="方正楷体_GBK"/>
          <w:color w:val="000000"/>
          <w:sz w:val="32"/>
          <w:szCs w:val="32"/>
        </w:rPr>
      </w:pPr>
      <w:r>
        <w:rPr>
          <w:rFonts w:eastAsia="方正楷体_GBK"/>
          <w:color w:val="000000"/>
          <w:sz w:val="32"/>
          <w:szCs w:val="32"/>
        </w:rPr>
        <w:t>3.3</w:t>
      </w:r>
      <w:r>
        <w:rPr>
          <w:rFonts w:eastAsia="方正楷体_GBK" w:cs="方正楷体_GBK" w:hint="eastAsia"/>
          <w:color w:val="000000"/>
          <w:sz w:val="32"/>
          <w:szCs w:val="32"/>
        </w:rPr>
        <w:t>修剪机械</w:t>
      </w:r>
    </w:p>
    <w:p w:rsidR="00065EFB" w:rsidRDefault="00B16A5D">
      <w:pPr>
        <w:ind w:firstLineChars="200" w:firstLine="640"/>
        <w:rPr>
          <w:rFonts w:eastAsia="方正仿宋_GBK"/>
          <w:color w:val="000000"/>
          <w:sz w:val="32"/>
          <w:szCs w:val="32"/>
        </w:rPr>
      </w:pPr>
      <w:r>
        <w:rPr>
          <w:rFonts w:eastAsia="方正仿宋_GBK"/>
          <w:color w:val="000000"/>
          <w:sz w:val="32"/>
          <w:szCs w:val="32"/>
        </w:rPr>
        <w:t>3.3.1</w:t>
      </w:r>
      <w:r>
        <w:rPr>
          <w:rFonts w:eastAsia="方正仿宋_GBK" w:cs="方正仿宋_GBK" w:hint="eastAsia"/>
          <w:color w:val="000000"/>
          <w:sz w:val="32"/>
          <w:szCs w:val="32"/>
        </w:rPr>
        <w:t>茶树修剪机</w:t>
      </w:r>
    </w:p>
    <w:p w:rsidR="00065EFB" w:rsidRDefault="00B16A5D">
      <w:pPr>
        <w:ind w:firstLineChars="200" w:firstLine="640"/>
        <w:rPr>
          <w:rFonts w:eastAsia="方正仿宋_GBK"/>
          <w:color w:val="000000"/>
          <w:sz w:val="32"/>
          <w:szCs w:val="32"/>
        </w:rPr>
      </w:pPr>
      <w:r>
        <w:rPr>
          <w:rFonts w:eastAsia="方正仿宋_GBK"/>
          <w:color w:val="000000"/>
          <w:sz w:val="32"/>
          <w:szCs w:val="32"/>
        </w:rPr>
        <w:t>3.3.2</w:t>
      </w:r>
      <w:r>
        <w:rPr>
          <w:rFonts w:eastAsia="方正仿宋_GBK" w:cs="方正仿宋_GBK" w:hint="eastAsia"/>
          <w:color w:val="000000"/>
          <w:sz w:val="32"/>
          <w:szCs w:val="32"/>
        </w:rPr>
        <w:t>果树修剪机</w:t>
      </w:r>
    </w:p>
    <w:p w:rsidR="00065EFB" w:rsidRDefault="00B16A5D">
      <w:pPr>
        <w:ind w:firstLineChars="200" w:firstLine="640"/>
        <w:rPr>
          <w:rFonts w:eastAsia="方正仿宋_GBK"/>
          <w:color w:val="000000"/>
          <w:sz w:val="32"/>
          <w:szCs w:val="32"/>
        </w:rPr>
      </w:pPr>
      <w:r>
        <w:rPr>
          <w:rFonts w:eastAsia="方正仿宋_GBK"/>
          <w:color w:val="000000"/>
          <w:sz w:val="32"/>
          <w:szCs w:val="32"/>
        </w:rPr>
        <w:t>3.3.3</w:t>
      </w:r>
      <w:r>
        <w:rPr>
          <w:rFonts w:eastAsia="方正仿宋_GBK" w:cs="方正仿宋_GBK" w:hint="eastAsia"/>
          <w:color w:val="000000"/>
          <w:sz w:val="32"/>
          <w:szCs w:val="32"/>
        </w:rPr>
        <w:t>枝条切碎机</w:t>
      </w:r>
    </w:p>
    <w:p w:rsidR="00065EFB" w:rsidRDefault="00B16A5D">
      <w:pPr>
        <w:ind w:firstLineChars="200" w:firstLine="640"/>
        <w:rPr>
          <w:rFonts w:eastAsia="方正黑体_GBK"/>
          <w:color w:val="000000"/>
          <w:sz w:val="32"/>
          <w:szCs w:val="32"/>
        </w:rPr>
      </w:pPr>
      <w:r>
        <w:rPr>
          <w:rFonts w:eastAsia="方正黑体_GBK"/>
          <w:color w:val="000000"/>
          <w:sz w:val="32"/>
          <w:szCs w:val="32"/>
        </w:rPr>
        <w:t>4.</w:t>
      </w:r>
      <w:r>
        <w:rPr>
          <w:rFonts w:eastAsia="方正黑体_GBK" w:cs="方正黑体_GBK" w:hint="eastAsia"/>
          <w:color w:val="000000"/>
          <w:sz w:val="32"/>
          <w:szCs w:val="32"/>
        </w:rPr>
        <w:t>收获机械</w:t>
      </w:r>
    </w:p>
    <w:p w:rsidR="00065EFB" w:rsidRDefault="00B16A5D">
      <w:pPr>
        <w:ind w:firstLineChars="200" w:firstLine="640"/>
        <w:rPr>
          <w:rFonts w:eastAsia="方正楷体_GBK"/>
          <w:color w:val="000000"/>
          <w:sz w:val="32"/>
          <w:szCs w:val="32"/>
        </w:rPr>
      </w:pPr>
      <w:r>
        <w:rPr>
          <w:rFonts w:eastAsia="方正楷体_GBK"/>
          <w:color w:val="000000"/>
          <w:sz w:val="32"/>
          <w:szCs w:val="32"/>
        </w:rPr>
        <w:t>4.1</w:t>
      </w:r>
      <w:r>
        <w:rPr>
          <w:rFonts w:eastAsia="方正楷体_GBK" w:cs="方正楷体_GBK" w:hint="eastAsia"/>
          <w:color w:val="000000"/>
          <w:sz w:val="32"/>
          <w:szCs w:val="32"/>
        </w:rPr>
        <w:t>谷物收获机械</w:t>
      </w:r>
    </w:p>
    <w:p w:rsidR="00065EFB" w:rsidRDefault="00B16A5D">
      <w:pPr>
        <w:ind w:firstLineChars="200" w:firstLine="640"/>
        <w:rPr>
          <w:rFonts w:eastAsia="方正仿宋_GBK"/>
          <w:color w:val="000000"/>
          <w:sz w:val="32"/>
          <w:szCs w:val="32"/>
        </w:rPr>
      </w:pPr>
      <w:r>
        <w:rPr>
          <w:rFonts w:eastAsia="方正仿宋_GBK"/>
          <w:color w:val="000000"/>
          <w:sz w:val="32"/>
          <w:szCs w:val="32"/>
        </w:rPr>
        <w:t>4.1.1</w:t>
      </w:r>
      <w:r>
        <w:rPr>
          <w:rFonts w:eastAsia="方正仿宋_GBK" w:cs="方正仿宋_GBK" w:hint="eastAsia"/>
          <w:color w:val="000000"/>
          <w:sz w:val="32"/>
          <w:szCs w:val="32"/>
        </w:rPr>
        <w:t>自走履带式谷物联合收割机（全喂入）</w:t>
      </w:r>
    </w:p>
    <w:p w:rsidR="00065EFB" w:rsidRDefault="00B16A5D">
      <w:pPr>
        <w:ind w:firstLineChars="200" w:firstLine="640"/>
        <w:rPr>
          <w:rFonts w:eastAsia="方正仿宋_GBK"/>
          <w:color w:val="000000"/>
          <w:sz w:val="32"/>
          <w:szCs w:val="32"/>
        </w:rPr>
      </w:pPr>
      <w:r>
        <w:rPr>
          <w:rFonts w:eastAsia="方正仿宋_GBK"/>
          <w:color w:val="000000"/>
          <w:sz w:val="32"/>
          <w:szCs w:val="32"/>
        </w:rPr>
        <w:t>4.1.2</w:t>
      </w:r>
      <w:r>
        <w:rPr>
          <w:rFonts w:eastAsia="方正仿宋_GBK" w:cs="方正仿宋_GBK" w:hint="eastAsia"/>
          <w:color w:val="000000"/>
          <w:sz w:val="32"/>
          <w:szCs w:val="32"/>
        </w:rPr>
        <w:t>半喂入联合收割机</w:t>
      </w:r>
    </w:p>
    <w:p w:rsidR="00065EFB" w:rsidRDefault="00B16A5D">
      <w:pPr>
        <w:ind w:firstLineChars="200" w:firstLine="640"/>
        <w:rPr>
          <w:rFonts w:eastAsia="方正楷体_GBK"/>
          <w:color w:val="000000"/>
          <w:sz w:val="32"/>
          <w:szCs w:val="32"/>
        </w:rPr>
      </w:pPr>
      <w:r>
        <w:rPr>
          <w:rFonts w:eastAsia="方正楷体_GBK"/>
          <w:color w:val="000000"/>
          <w:sz w:val="32"/>
          <w:szCs w:val="32"/>
        </w:rPr>
        <w:t>4.2</w:t>
      </w:r>
      <w:r>
        <w:rPr>
          <w:rFonts w:eastAsia="方正楷体_GBK" w:cs="方正楷体_GBK" w:hint="eastAsia"/>
          <w:color w:val="000000"/>
          <w:sz w:val="32"/>
          <w:szCs w:val="32"/>
        </w:rPr>
        <w:t>玉米收获机械</w:t>
      </w:r>
    </w:p>
    <w:p w:rsidR="00065EFB" w:rsidRDefault="00B16A5D">
      <w:pPr>
        <w:ind w:firstLineChars="200" w:firstLine="640"/>
        <w:rPr>
          <w:rFonts w:eastAsia="方正仿宋_GBK"/>
          <w:color w:val="000000"/>
          <w:sz w:val="32"/>
          <w:szCs w:val="32"/>
        </w:rPr>
      </w:pPr>
      <w:r>
        <w:rPr>
          <w:rFonts w:eastAsia="方正仿宋_GBK"/>
          <w:color w:val="000000"/>
          <w:sz w:val="32"/>
          <w:szCs w:val="32"/>
        </w:rPr>
        <w:t>4.2.1</w:t>
      </w:r>
      <w:r>
        <w:rPr>
          <w:rFonts w:eastAsia="方正仿宋_GBK" w:cs="方正仿宋_GBK" w:hint="eastAsia"/>
          <w:color w:val="000000"/>
          <w:sz w:val="32"/>
          <w:szCs w:val="32"/>
        </w:rPr>
        <w:t>自走式玉米收获机</w:t>
      </w:r>
    </w:p>
    <w:p w:rsidR="00065EFB" w:rsidRDefault="00B16A5D">
      <w:pPr>
        <w:ind w:firstLineChars="200" w:firstLine="640"/>
        <w:rPr>
          <w:rFonts w:eastAsia="方正仿宋_GBK"/>
          <w:color w:val="000000"/>
          <w:sz w:val="32"/>
          <w:szCs w:val="32"/>
        </w:rPr>
      </w:pPr>
      <w:r>
        <w:rPr>
          <w:rFonts w:eastAsia="方正仿宋_GBK"/>
          <w:color w:val="000000"/>
          <w:sz w:val="32"/>
          <w:szCs w:val="32"/>
        </w:rPr>
        <w:t>4.2.2</w:t>
      </w:r>
      <w:r>
        <w:rPr>
          <w:rFonts w:eastAsia="方正仿宋_GBK" w:cs="方正仿宋_GBK" w:hint="eastAsia"/>
          <w:color w:val="000000"/>
          <w:sz w:val="32"/>
          <w:szCs w:val="32"/>
        </w:rPr>
        <w:t>玉米收获专用割台</w:t>
      </w:r>
    </w:p>
    <w:p w:rsidR="00065EFB" w:rsidRDefault="00B16A5D">
      <w:pPr>
        <w:ind w:firstLineChars="200" w:firstLine="640"/>
        <w:rPr>
          <w:rFonts w:eastAsia="方正楷体_GBK"/>
          <w:color w:val="000000"/>
          <w:sz w:val="32"/>
          <w:szCs w:val="32"/>
        </w:rPr>
      </w:pPr>
      <w:r>
        <w:rPr>
          <w:rFonts w:eastAsia="方正楷体_GBK"/>
          <w:color w:val="000000"/>
          <w:sz w:val="32"/>
          <w:szCs w:val="32"/>
        </w:rPr>
        <w:t>4.3</w:t>
      </w:r>
      <w:r>
        <w:rPr>
          <w:rFonts w:eastAsia="方正楷体_GBK" w:cs="方正楷体_GBK" w:hint="eastAsia"/>
          <w:color w:val="000000"/>
          <w:sz w:val="32"/>
          <w:szCs w:val="32"/>
        </w:rPr>
        <w:t>花卉（茶叶）采收机械</w:t>
      </w:r>
    </w:p>
    <w:p w:rsidR="00065EFB" w:rsidRDefault="00B16A5D">
      <w:pPr>
        <w:ind w:firstLineChars="200" w:firstLine="640"/>
        <w:rPr>
          <w:rFonts w:eastAsia="方正仿宋_GBK"/>
          <w:color w:val="000000"/>
          <w:sz w:val="32"/>
          <w:szCs w:val="32"/>
        </w:rPr>
      </w:pPr>
      <w:r>
        <w:rPr>
          <w:rFonts w:eastAsia="方正仿宋_GBK"/>
          <w:color w:val="000000"/>
          <w:sz w:val="32"/>
          <w:szCs w:val="32"/>
        </w:rPr>
        <w:t>4.3.1</w:t>
      </w:r>
      <w:r>
        <w:rPr>
          <w:rFonts w:eastAsia="方正仿宋_GBK" w:cs="方正仿宋_GBK" w:hint="eastAsia"/>
          <w:color w:val="000000"/>
          <w:sz w:val="32"/>
          <w:szCs w:val="32"/>
        </w:rPr>
        <w:t>采茶机</w:t>
      </w:r>
    </w:p>
    <w:p w:rsidR="00065EFB" w:rsidRDefault="00B16A5D">
      <w:pPr>
        <w:ind w:firstLineChars="200" w:firstLine="640"/>
        <w:rPr>
          <w:rFonts w:eastAsia="方正楷体_GBK"/>
          <w:color w:val="000000"/>
          <w:sz w:val="32"/>
          <w:szCs w:val="32"/>
        </w:rPr>
      </w:pPr>
      <w:r>
        <w:rPr>
          <w:rFonts w:eastAsia="方正楷体_GBK"/>
          <w:color w:val="000000"/>
          <w:sz w:val="32"/>
          <w:szCs w:val="32"/>
        </w:rPr>
        <w:t>4.4</w:t>
      </w:r>
      <w:r>
        <w:rPr>
          <w:rFonts w:eastAsia="方正楷体_GBK" w:cs="方正楷体_GBK" w:hint="eastAsia"/>
          <w:color w:val="000000"/>
          <w:sz w:val="32"/>
          <w:szCs w:val="32"/>
        </w:rPr>
        <w:t>籽粒作物收获机械</w:t>
      </w:r>
    </w:p>
    <w:p w:rsidR="00065EFB" w:rsidRDefault="00B16A5D">
      <w:pPr>
        <w:ind w:firstLineChars="200" w:firstLine="640"/>
        <w:rPr>
          <w:rFonts w:eastAsia="方正仿宋_GBK"/>
          <w:color w:val="000000"/>
          <w:sz w:val="32"/>
          <w:szCs w:val="32"/>
        </w:rPr>
      </w:pPr>
      <w:r>
        <w:rPr>
          <w:rFonts w:eastAsia="方正仿宋_GBK"/>
          <w:color w:val="000000"/>
          <w:sz w:val="32"/>
          <w:szCs w:val="32"/>
        </w:rPr>
        <w:t>4.4.1</w:t>
      </w:r>
      <w:r>
        <w:rPr>
          <w:rFonts w:eastAsia="方正仿宋_GBK" w:cs="方正仿宋_GBK" w:hint="eastAsia"/>
          <w:color w:val="000000"/>
          <w:sz w:val="32"/>
          <w:szCs w:val="32"/>
        </w:rPr>
        <w:t>油菜籽收获机</w:t>
      </w:r>
    </w:p>
    <w:p w:rsidR="00065EFB" w:rsidRDefault="00B16A5D">
      <w:pPr>
        <w:ind w:firstLineChars="200" w:firstLine="640"/>
        <w:rPr>
          <w:rFonts w:eastAsia="方正楷体_GBK"/>
          <w:color w:val="000000"/>
          <w:sz w:val="32"/>
          <w:szCs w:val="32"/>
        </w:rPr>
      </w:pPr>
      <w:r>
        <w:rPr>
          <w:rFonts w:eastAsia="方正楷体_GBK"/>
          <w:color w:val="000000"/>
          <w:sz w:val="32"/>
          <w:szCs w:val="32"/>
        </w:rPr>
        <w:lastRenderedPageBreak/>
        <w:t>4.5</w:t>
      </w:r>
      <w:r>
        <w:rPr>
          <w:rFonts w:eastAsia="方正楷体_GBK" w:cs="方正楷体_GBK" w:hint="eastAsia"/>
          <w:color w:val="000000"/>
          <w:sz w:val="32"/>
          <w:szCs w:val="32"/>
        </w:rPr>
        <w:t>根茎作物收获机械</w:t>
      </w:r>
    </w:p>
    <w:p w:rsidR="00065EFB" w:rsidRDefault="00B16A5D">
      <w:pPr>
        <w:ind w:firstLineChars="200" w:firstLine="640"/>
        <w:rPr>
          <w:rFonts w:eastAsia="方正仿宋_GBK"/>
          <w:color w:val="000000"/>
          <w:sz w:val="32"/>
          <w:szCs w:val="32"/>
        </w:rPr>
      </w:pPr>
      <w:r>
        <w:rPr>
          <w:rFonts w:eastAsia="方正仿宋_GBK"/>
          <w:color w:val="000000"/>
          <w:sz w:val="32"/>
          <w:szCs w:val="32"/>
        </w:rPr>
        <w:t>4.5.1</w:t>
      </w:r>
      <w:r>
        <w:rPr>
          <w:rFonts w:eastAsia="方正仿宋_GBK" w:cs="方正仿宋_GBK" w:hint="eastAsia"/>
          <w:color w:val="000000"/>
          <w:sz w:val="32"/>
          <w:szCs w:val="32"/>
        </w:rPr>
        <w:t>薯类收获机</w:t>
      </w:r>
    </w:p>
    <w:p w:rsidR="00065EFB" w:rsidRDefault="00B16A5D">
      <w:pPr>
        <w:ind w:firstLineChars="200" w:firstLine="640"/>
        <w:rPr>
          <w:rFonts w:eastAsia="方正楷体_GBK"/>
          <w:color w:val="000000"/>
          <w:sz w:val="32"/>
          <w:szCs w:val="32"/>
        </w:rPr>
      </w:pPr>
      <w:r>
        <w:rPr>
          <w:rFonts w:eastAsia="方正楷体_GBK"/>
          <w:color w:val="000000"/>
          <w:sz w:val="32"/>
          <w:szCs w:val="32"/>
        </w:rPr>
        <w:t>4.6</w:t>
      </w:r>
      <w:r>
        <w:rPr>
          <w:rFonts w:eastAsia="方正楷体_GBK" w:cs="方正楷体_GBK" w:hint="eastAsia"/>
          <w:color w:val="000000"/>
          <w:sz w:val="32"/>
          <w:szCs w:val="32"/>
        </w:rPr>
        <w:t>饲料作物收获机械</w:t>
      </w:r>
    </w:p>
    <w:p w:rsidR="00065EFB" w:rsidRDefault="00B16A5D">
      <w:pPr>
        <w:ind w:firstLineChars="200" w:firstLine="640"/>
        <w:rPr>
          <w:rFonts w:eastAsia="方正仿宋_GBK"/>
          <w:color w:val="000000"/>
          <w:sz w:val="32"/>
          <w:szCs w:val="32"/>
        </w:rPr>
      </w:pPr>
      <w:r>
        <w:rPr>
          <w:rFonts w:eastAsia="方正仿宋_GBK"/>
          <w:color w:val="000000"/>
          <w:sz w:val="32"/>
          <w:szCs w:val="32"/>
        </w:rPr>
        <w:t>4.6.1</w:t>
      </w:r>
      <w:r>
        <w:rPr>
          <w:rFonts w:eastAsia="方正仿宋_GBK" w:cs="方正仿宋_GBK" w:hint="eastAsia"/>
          <w:color w:val="000000"/>
          <w:sz w:val="32"/>
          <w:szCs w:val="32"/>
        </w:rPr>
        <w:t>割草机（含果园无人割草机）</w:t>
      </w:r>
    </w:p>
    <w:p w:rsidR="00065EFB" w:rsidRDefault="00B16A5D">
      <w:pPr>
        <w:ind w:firstLineChars="200" w:firstLine="640"/>
        <w:rPr>
          <w:rFonts w:eastAsia="方正仿宋_GBK"/>
          <w:color w:val="000000"/>
          <w:sz w:val="32"/>
          <w:szCs w:val="32"/>
        </w:rPr>
      </w:pPr>
      <w:r>
        <w:rPr>
          <w:rFonts w:eastAsia="方正仿宋_GBK"/>
          <w:color w:val="000000"/>
          <w:sz w:val="32"/>
          <w:szCs w:val="32"/>
        </w:rPr>
        <w:t>4.6.2</w:t>
      </w:r>
      <w:r>
        <w:rPr>
          <w:rFonts w:eastAsia="方正仿宋_GBK" w:cs="方正仿宋_GBK" w:hint="eastAsia"/>
          <w:color w:val="000000"/>
          <w:sz w:val="32"/>
          <w:szCs w:val="32"/>
        </w:rPr>
        <w:t>打（压）捆机</w:t>
      </w:r>
    </w:p>
    <w:p w:rsidR="00065EFB" w:rsidRDefault="00B16A5D">
      <w:pPr>
        <w:ind w:firstLineChars="200" w:firstLine="640"/>
        <w:rPr>
          <w:rFonts w:eastAsia="方正仿宋_GBK"/>
          <w:color w:val="000000"/>
          <w:sz w:val="32"/>
          <w:szCs w:val="32"/>
        </w:rPr>
      </w:pPr>
      <w:r>
        <w:rPr>
          <w:rFonts w:eastAsia="方正仿宋_GBK"/>
          <w:color w:val="000000"/>
          <w:sz w:val="32"/>
          <w:szCs w:val="32"/>
        </w:rPr>
        <w:t>4.6.3</w:t>
      </w:r>
      <w:r>
        <w:rPr>
          <w:rFonts w:eastAsia="方正仿宋_GBK" w:cs="方正仿宋_GBK" w:hint="eastAsia"/>
          <w:color w:val="000000"/>
          <w:sz w:val="32"/>
          <w:szCs w:val="32"/>
        </w:rPr>
        <w:t>圆草捆包膜机</w:t>
      </w:r>
    </w:p>
    <w:p w:rsidR="00065EFB" w:rsidRDefault="00B16A5D">
      <w:pPr>
        <w:ind w:firstLineChars="200" w:firstLine="640"/>
        <w:rPr>
          <w:rFonts w:eastAsia="方正仿宋_GBK"/>
          <w:color w:val="000000"/>
          <w:sz w:val="32"/>
          <w:szCs w:val="32"/>
        </w:rPr>
      </w:pPr>
      <w:r>
        <w:rPr>
          <w:rFonts w:eastAsia="方正仿宋_GBK"/>
          <w:color w:val="000000"/>
          <w:sz w:val="32"/>
          <w:szCs w:val="32"/>
        </w:rPr>
        <w:t>4.6.4</w:t>
      </w:r>
      <w:r>
        <w:rPr>
          <w:rFonts w:eastAsia="方正仿宋_GBK" w:cs="方正仿宋_GBK" w:hint="eastAsia"/>
          <w:color w:val="000000"/>
          <w:sz w:val="32"/>
          <w:szCs w:val="32"/>
        </w:rPr>
        <w:t>青饲料收获机</w:t>
      </w:r>
    </w:p>
    <w:p w:rsidR="00065EFB" w:rsidRDefault="00B16A5D">
      <w:pPr>
        <w:ind w:firstLineChars="200" w:firstLine="640"/>
        <w:rPr>
          <w:rFonts w:eastAsia="方正楷体_GBK"/>
          <w:color w:val="000000"/>
          <w:sz w:val="32"/>
          <w:szCs w:val="32"/>
        </w:rPr>
      </w:pPr>
      <w:r>
        <w:rPr>
          <w:rFonts w:eastAsia="方正楷体_GBK"/>
          <w:color w:val="000000"/>
          <w:sz w:val="32"/>
          <w:szCs w:val="32"/>
        </w:rPr>
        <w:t>4.7</w:t>
      </w:r>
      <w:r>
        <w:rPr>
          <w:rFonts w:eastAsia="方正楷体_GBK" w:cs="方正楷体_GBK" w:hint="eastAsia"/>
          <w:color w:val="000000"/>
          <w:sz w:val="32"/>
          <w:szCs w:val="32"/>
        </w:rPr>
        <w:t>茎秆收集处理机械</w:t>
      </w:r>
    </w:p>
    <w:p w:rsidR="00065EFB" w:rsidRDefault="00B16A5D">
      <w:pPr>
        <w:ind w:firstLineChars="200" w:firstLine="640"/>
        <w:rPr>
          <w:rFonts w:eastAsia="方正仿宋_GBK"/>
          <w:color w:val="000000"/>
          <w:sz w:val="32"/>
          <w:szCs w:val="32"/>
        </w:rPr>
      </w:pPr>
      <w:r>
        <w:rPr>
          <w:rFonts w:eastAsia="方正仿宋_GBK"/>
          <w:color w:val="000000"/>
          <w:sz w:val="32"/>
          <w:szCs w:val="32"/>
        </w:rPr>
        <w:t>4.7.1</w:t>
      </w:r>
      <w:r>
        <w:rPr>
          <w:rFonts w:eastAsia="方正仿宋_GBK" w:cs="方正仿宋_GBK" w:hint="eastAsia"/>
          <w:color w:val="000000"/>
          <w:sz w:val="32"/>
          <w:szCs w:val="32"/>
        </w:rPr>
        <w:t>秸秆粉碎还田机</w:t>
      </w:r>
    </w:p>
    <w:p w:rsidR="00065EFB" w:rsidRDefault="00B16A5D">
      <w:pPr>
        <w:ind w:firstLineChars="200" w:firstLine="640"/>
        <w:rPr>
          <w:rFonts w:eastAsia="方正黑体_GBK"/>
          <w:color w:val="000000"/>
          <w:sz w:val="32"/>
          <w:szCs w:val="32"/>
        </w:rPr>
      </w:pPr>
      <w:r>
        <w:rPr>
          <w:rFonts w:eastAsia="方正黑体_GBK"/>
          <w:color w:val="000000"/>
          <w:sz w:val="32"/>
          <w:szCs w:val="32"/>
        </w:rPr>
        <w:t>5.</w:t>
      </w:r>
      <w:r>
        <w:rPr>
          <w:rFonts w:eastAsia="方正黑体_GBK" w:cs="方正黑体_GBK" w:hint="eastAsia"/>
          <w:color w:val="000000"/>
          <w:sz w:val="32"/>
          <w:szCs w:val="32"/>
        </w:rPr>
        <w:t>收获后处理机械</w:t>
      </w:r>
    </w:p>
    <w:p w:rsidR="00065EFB" w:rsidRDefault="00B16A5D">
      <w:pPr>
        <w:ind w:firstLineChars="200" w:firstLine="640"/>
        <w:rPr>
          <w:rFonts w:eastAsia="方正楷体_GBK"/>
          <w:color w:val="000000"/>
          <w:sz w:val="32"/>
          <w:szCs w:val="32"/>
        </w:rPr>
      </w:pPr>
      <w:r>
        <w:rPr>
          <w:rFonts w:eastAsia="方正楷体_GBK"/>
          <w:color w:val="000000"/>
          <w:sz w:val="32"/>
          <w:szCs w:val="32"/>
        </w:rPr>
        <w:t>5.1</w:t>
      </w:r>
      <w:r>
        <w:rPr>
          <w:rFonts w:eastAsia="方正楷体_GBK" w:cs="方正楷体_GBK" w:hint="eastAsia"/>
          <w:color w:val="000000"/>
          <w:sz w:val="32"/>
          <w:szCs w:val="32"/>
        </w:rPr>
        <w:t>清选机</w:t>
      </w:r>
      <w:proofErr w:type="gramStart"/>
      <w:r>
        <w:rPr>
          <w:rFonts w:eastAsia="方正楷体_GBK" w:cs="方正楷体_GBK" w:hint="eastAsia"/>
          <w:color w:val="000000"/>
          <w:sz w:val="32"/>
          <w:szCs w:val="32"/>
        </w:rPr>
        <w:t>械</w:t>
      </w:r>
      <w:proofErr w:type="gramEnd"/>
    </w:p>
    <w:p w:rsidR="00065EFB" w:rsidRDefault="00B16A5D">
      <w:pPr>
        <w:ind w:firstLineChars="200" w:firstLine="640"/>
        <w:rPr>
          <w:rFonts w:eastAsia="方正仿宋_GBK"/>
          <w:color w:val="000000"/>
          <w:sz w:val="32"/>
          <w:szCs w:val="32"/>
        </w:rPr>
      </w:pPr>
      <w:r>
        <w:rPr>
          <w:rFonts w:eastAsia="方正仿宋_GBK"/>
          <w:color w:val="000000"/>
          <w:sz w:val="32"/>
          <w:szCs w:val="32"/>
        </w:rPr>
        <w:t>5.1.1</w:t>
      </w:r>
      <w:r>
        <w:rPr>
          <w:rFonts w:eastAsia="方正仿宋_GBK" w:cs="方正仿宋_GBK" w:hint="eastAsia"/>
          <w:color w:val="000000"/>
          <w:sz w:val="32"/>
          <w:szCs w:val="32"/>
        </w:rPr>
        <w:t>风筛清选机</w:t>
      </w:r>
    </w:p>
    <w:p w:rsidR="00065EFB" w:rsidRDefault="00B16A5D">
      <w:pPr>
        <w:ind w:firstLineChars="200" w:firstLine="640"/>
        <w:rPr>
          <w:rFonts w:eastAsia="方正仿宋_GBK"/>
          <w:color w:val="000000"/>
          <w:sz w:val="32"/>
          <w:szCs w:val="32"/>
        </w:rPr>
      </w:pPr>
      <w:r>
        <w:rPr>
          <w:rFonts w:eastAsia="方正仿宋_GBK"/>
          <w:color w:val="000000"/>
          <w:sz w:val="32"/>
          <w:szCs w:val="32"/>
        </w:rPr>
        <w:t>5.1.2</w:t>
      </w:r>
      <w:r>
        <w:rPr>
          <w:rFonts w:eastAsia="方正仿宋_GBK" w:cs="方正仿宋_GBK" w:hint="eastAsia"/>
          <w:color w:val="000000"/>
          <w:sz w:val="32"/>
          <w:szCs w:val="32"/>
        </w:rPr>
        <w:t>复式清选机</w:t>
      </w:r>
    </w:p>
    <w:p w:rsidR="00065EFB" w:rsidRDefault="00B16A5D">
      <w:pPr>
        <w:ind w:firstLineChars="200" w:firstLine="640"/>
        <w:rPr>
          <w:rFonts w:eastAsia="方正楷体_GBK"/>
          <w:color w:val="000000"/>
          <w:sz w:val="32"/>
          <w:szCs w:val="32"/>
        </w:rPr>
      </w:pPr>
      <w:r>
        <w:rPr>
          <w:rFonts w:eastAsia="方正楷体_GBK"/>
          <w:color w:val="000000"/>
          <w:sz w:val="32"/>
          <w:szCs w:val="32"/>
        </w:rPr>
        <w:t>5.2</w:t>
      </w:r>
      <w:r>
        <w:rPr>
          <w:rFonts w:eastAsia="方正楷体_GBK" w:cs="方正楷体_GBK" w:hint="eastAsia"/>
          <w:color w:val="000000"/>
          <w:sz w:val="32"/>
          <w:szCs w:val="32"/>
        </w:rPr>
        <w:t>干燥机械</w:t>
      </w:r>
    </w:p>
    <w:p w:rsidR="00065EFB" w:rsidRDefault="00B16A5D">
      <w:pPr>
        <w:ind w:firstLineChars="200" w:firstLine="640"/>
        <w:rPr>
          <w:rFonts w:eastAsia="方正仿宋_GBK"/>
          <w:color w:val="000000"/>
          <w:sz w:val="32"/>
          <w:szCs w:val="32"/>
        </w:rPr>
      </w:pPr>
      <w:r>
        <w:rPr>
          <w:rFonts w:eastAsia="方正仿宋_GBK"/>
          <w:color w:val="000000"/>
          <w:sz w:val="32"/>
          <w:szCs w:val="32"/>
        </w:rPr>
        <w:t>5.2.1</w:t>
      </w:r>
      <w:r>
        <w:rPr>
          <w:rFonts w:eastAsia="方正仿宋_GBK" w:cs="方正仿宋_GBK" w:hint="eastAsia"/>
          <w:color w:val="000000"/>
          <w:sz w:val="32"/>
          <w:szCs w:val="32"/>
        </w:rPr>
        <w:t>谷物烘干机</w:t>
      </w:r>
    </w:p>
    <w:p w:rsidR="00065EFB" w:rsidRDefault="00B16A5D">
      <w:pPr>
        <w:ind w:firstLineChars="200" w:firstLine="640"/>
        <w:rPr>
          <w:rFonts w:eastAsia="方正仿宋_GBK"/>
          <w:color w:val="000000"/>
          <w:sz w:val="32"/>
          <w:szCs w:val="32"/>
        </w:rPr>
      </w:pPr>
      <w:r>
        <w:rPr>
          <w:rFonts w:eastAsia="方正仿宋_GBK"/>
          <w:color w:val="000000"/>
          <w:sz w:val="32"/>
          <w:szCs w:val="32"/>
        </w:rPr>
        <w:t>5.2.2</w:t>
      </w:r>
      <w:r>
        <w:rPr>
          <w:rFonts w:eastAsia="方正仿宋_GBK" w:cs="方正仿宋_GBK" w:hint="eastAsia"/>
          <w:color w:val="000000"/>
          <w:sz w:val="32"/>
          <w:szCs w:val="32"/>
        </w:rPr>
        <w:t>果蔬烘干机</w:t>
      </w:r>
    </w:p>
    <w:p w:rsidR="00065EFB" w:rsidRDefault="00B16A5D">
      <w:pPr>
        <w:ind w:firstLineChars="200" w:firstLine="640"/>
        <w:rPr>
          <w:rFonts w:eastAsia="方正楷体_GBK"/>
          <w:color w:val="000000"/>
          <w:sz w:val="32"/>
          <w:szCs w:val="32"/>
        </w:rPr>
      </w:pPr>
      <w:r>
        <w:rPr>
          <w:rFonts w:eastAsia="方正楷体_GBK"/>
          <w:color w:val="000000"/>
          <w:sz w:val="32"/>
          <w:szCs w:val="32"/>
        </w:rPr>
        <w:t>5.3</w:t>
      </w:r>
      <w:r>
        <w:rPr>
          <w:rFonts w:eastAsia="方正楷体_GBK" w:cs="方正楷体_GBK" w:hint="eastAsia"/>
          <w:color w:val="000000"/>
          <w:sz w:val="32"/>
          <w:szCs w:val="32"/>
        </w:rPr>
        <w:t>种子加工机械</w:t>
      </w:r>
    </w:p>
    <w:p w:rsidR="00065EFB" w:rsidRDefault="00B16A5D">
      <w:pPr>
        <w:ind w:firstLineChars="200" w:firstLine="640"/>
        <w:rPr>
          <w:rFonts w:eastAsia="方正仿宋_GBK"/>
          <w:sz w:val="32"/>
          <w:szCs w:val="32"/>
        </w:rPr>
      </w:pPr>
      <w:r>
        <w:rPr>
          <w:rFonts w:eastAsia="方正仿宋_GBK"/>
          <w:sz w:val="32"/>
          <w:szCs w:val="32"/>
        </w:rPr>
        <w:t>5.3.1</w:t>
      </w:r>
      <w:r>
        <w:rPr>
          <w:rFonts w:eastAsia="方正仿宋_GBK" w:cs="方正仿宋_GBK" w:hint="eastAsia"/>
          <w:sz w:val="32"/>
          <w:szCs w:val="32"/>
        </w:rPr>
        <w:t>种子清选机</w:t>
      </w:r>
    </w:p>
    <w:p w:rsidR="00065EFB" w:rsidRDefault="00B16A5D">
      <w:pPr>
        <w:ind w:firstLineChars="200" w:firstLine="640"/>
        <w:rPr>
          <w:rFonts w:eastAsia="方正黑体_GBK"/>
          <w:sz w:val="32"/>
          <w:szCs w:val="32"/>
        </w:rPr>
      </w:pPr>
      <w:r>
        <w:rPr>
          <w:rFonts w:eastAsia="方正黑体_GBK"/>
          <w:sz w:val="32"/>
          <w:szCs w:val="32"/>
        </w:rPr>
        <w:t>6.</w:t>
      </w:r>
      <w:r>
        <w:rPr>
          <w:rFonts w:eastAsia="方正黑体_GBK" w:cs="方正黑体_GBK" w:hint="eastAsia"/>
          <w:sz w:val="32"/>
          <w:szCs w:val="32"/>
        </w:rPr>
        <w:t>农产品初加工机械</w:t>
      </w:r>
    </w:p>
    <w:p w:rsidR="00065EFB" w:rsidRDefault="00B16A5D">
      <w:pPr>
        <w:ind w:firstLineChars="200" w:firstLine="640"/>
        <w:rPr>
          <w:rFonts w:eastAsia="方正仿宋_GBK"/>
          <w:color w:val="000000"/>
          <w:sz w:val="32"/>
          <w:szCs w:val="32"/>
        </w:rPr>
      </w:pPr>
      <w:r>
        <w:rPr>
          <w:rFonts w:eastAsia="方正楷体_GBK"/>
          <w:color w:val="000000"/>
          <w:sz w:val="32"/>
          <w:szCs w:val="32"/>
        </w:rPr>
        <w:t>6.1</w:t>
      </w:r>
      <w:r>
        <w:rPr>
          <w:rFonts w:eastAsia="方正楷体_GBK" w:cs="方正楷体_GBK" w:hint="eastAsia"/>
          <w:color w:val="000000"/>
          <w:sz w:val="32"/>
          <w:szCs w:val="32"/>
        </w:rPr>
        <w:t>碾米机械</w:t>
      </w:r>
    </w:p>
    <w:p w:rsidR="00065EFB" w:rsidRDefault="00B16A5D">
      <w:pPr>
        <w:ind w:firstLineChars="200" w:firstLine="640"/>
        <w:rPr>
          <w:rFonts w:eastAsia="方正仿宋_GBK"/>
          <w:color w:val="000000"/>
          <w:sz w:val="32"/>
          <w:szCs w:val="32"/>
        </w:rPr>
      </w:pPr>
      <w:r>
        <w:rPr>
          <w:rFonts w:eastAsia="方正仿宋_GBK"/>
          <w:color w:val="000000"/>
          <w:sz w:val="32"/>
          <w:szCs w:val="32"/>
        </w:rPr>
        <w:t>6.1.1</w:t>
      </w:r>
      <w:r>
        <w:rPr>
          <w:rFonts w:eastAsia="方正仿宋_GBK" w:cs="方正仿宋_GBK" w:hint="eastAsia"/>
          <w:color w:val="000000"/>
          <w:sz w:val="32"/>
          <w:szCs w:val="32"/>
        </w:rPr>
        <w:t>组合米机</w:t>
      </w:r>
    </w:p>
    <w:p w:rsidR="00065EFB" w:rsidRDefault="00B16A5D">
      <w:pPr>
        <w:ind w:firstLineChars="200" w:firstLine="640"/>
        <w:rPr>
          <w:rFonts w:eastAsia="方正楷体_GBK"/>
          <w:color w:val="000000"/>
          <w:sz w:val="32"/>
          <w:szCs w:val="32"/>
        </w:rPr>
      </w:pPr>
      <w:r>
        <w:rPr>
          <w:rFonts w:eastAsia="方正楷体_GBK"/>
          <w:color w:val="000000"/>
          <w:sz w:val="32"/>
          <w:szCs w:val="32"/>
        </w:rPr>
        <w:t>6.2</w:t>
      </w:r>
      <w:r>
        <w:rPr>
          <w:rFonts w:eastAsia="方正楷体_GBK" w:cs="方正楷体_GBK" w:hint="eastAsia"/>
          <w:color w:val="000000"/>
          <w:sz w:val="32"/>
          <w:szCs w:val="32"/>
        </w:rPr>
        <w:t>磨粉（浆）机械</w:t>
      </w:r>
    </w:p>
    <w:p w:rsidR="00065EFB" w:rsidRDefault="00B16A5D">
      <w:pPr>
        <w:ind w:firstLineChars="200" w:firstLine="640"/>
        <w:rPr>
          <w:rFonts w:eastAsia="方正仿宋_GBK"/>
          <w:color w:val="000000"/>
          <w:sz w:val="32"/>
          <w:szCs w:val="32"/>
        </w:rPr>
      </w:pPr>
      <w:r>
        <w:rPr>
          <w:rFonts w:eastAsia="方正仿宋_GBK"/>
          <w:color w:val="000000"/>
          <w:sz w:val="32"/>
          <w:szCs w:val="32"/>
        </w:rPr>
        <w:lastRenderedPageBreak/>
        <w:t>6.2.1</w:t>
      </w:r>
      <w:r>
        <w:rPr>
          <w:rFonts w:eastAsia="方正仿宋_GBK" w:cs="方正仿宋_GBK" w:hint="eastAsia"/>
          <w:color w:val="000000"/>
          <w:sz w:val="32"/>
          <w:szCs w:val="32"/>
        </w:rPr>
        <w:t>磨浆机</w:t>
      </w:r>
    </w:p>
    <w:p w:rsidR="00065EFB" w:rsidRDefault="00B16A5D">
      <w:pPr>
        <w:ind w:firstLineChars="200" w:firstLine="640"/>
        <w:rPr>
          <w:rFonts w:eastAsia="方正楷体_GBK"/>
          <w:color w:val="000000"/>
          <w:sz w:val="32"/>
          <w:szCs w:val="32"/>
        </w:rPr>
      </w:pPr>
      <w:r>
        <w:rPr>
          <w:rFonts w:eastAsia="方正楷体_GBK"/>
          <w:color w:val="000000"/>
          <w:sz w:val="32"/>
          <w:szCs w:val="32"/>
        </w:rPr>
        <w:t>6.3</w:t>
      </w:r>
      <w:r>
        <w:rPr>
          <w:rFonts w:eastAsia="方正楷体_GBK" w:cs="方正楷体_GBK" w:hint="eastAsia"/>
          <w:color w:val="000000"/>
          <w:sz w:val="32"/>
          <w:szCs w:val="32"/>
        </w:rPr>
        <w:t>果蔬加工机械</w:t>
      </w:r>
    </w:p>
    <w:p w:rsidR="00065EFB" w:rsidRDefault="00B16A5D">
      <w:pPr>
        <w:ind w:firstLineChars="200" w:firstLine="640"/>
        <w:rPr>
          <w:rFonts w:eastAsia="方正仿宋_GBK"/>
          <w:color w:val="000000"/>
          <w:sz w:val="32"/>
          <w:szCs w:val="32"/>
        </w:rPr>
      </w:pPr>
      <w:r>
        <w:rPr>
          <w:rFonts w:eastAsia="方正仿宋_GBK"/>
          <w:color w:val="000000"/>
          <w:sz w:val="32"/>
          <w:szCs w:val="32"/>
        </w:rPr>
        <w:t>6.3.1</w:t>
      </w:r>
      <w:r>
        <w:rPr>
          <w:rFonts w:eastAsia="方正仿宋_GBK" w:cs="方正仿宋_GBK" w:hint="eastAsia"/>
          <w:color w:val="000000"/>
          <w:sz w:val="32"/>
          <w:szCs w:val="32"/>
        </w:rPr>
        <w:t>水果分级机</w:t>
      </w:r>
    </w:p>
    <w:p w:rsidR="00065EFB" w:rsidRDefault="00B16A5D">
      <w:pPr>
        <w:ind w:firstLineChars="200" w:firstLine="640"/>
        <w:rPr>
          <w:rFonts w:eastAsia="方正仿宋_GBK"/>
          <w:color w:val="000000"/>
          <w:sz w:val="32"/>
          <w:szCs w:val="32"/>
        </w:rPr>
      </w:pPr>
      <w:r>
        <w:rPr>
          <w:rFonts w:eastAsia="方正仿宋_GBK"/>
          <w:color w:val="000000"/>
          <w:sz w:val="32"/>
          <w:szCs w:val="32"/>
        </w:rPr>
        <w:t>6.3.2</w:t>
      </w:r>
      <w:r>
        <w:rPr>
          <w:rFonts w:eastAsia="方正仿宋_GBK" w:cs="方正仿宋_GBK" w:hint="eastAsia"/>
          <w:color w:val="000000"/>
          <w:sz w:val="32"/>
          <w:szCs w:val="32"/>
        </w:rPr>
        <w:t>水果清洗机</w:t>
      </w:r>
    </w:p>
    <w:p w:rsidR="00065EFB" w:rsidRDefault="00B16A5D">
      <w:pPr>
        <w:ind w:firstLineChars="200" w:firstLine="640"/>
        <w:rPr>
          <w:rFonts w:eastAsia="方正仿宋_GBK"/>
          <w:color w:val="000000"/>
          <w:sz w:val="32"/>
          <w:szCs w:val="32"/>
        </w:rPr>
      </w:pPr>
      <w:r>
        <w:rPr>
          <w:rFonts w:eastAsia="方正仿宋_GBK"/>
          <w:color w:val="000000"/>
          <w:sz w:val="32"/>
          <w:szCs w:val="32"/>
        </w:rPr>
        <w:t>6.3.3</w:t>
      </w:r>
      <w:r>
        <w:rPr>
          <w:rFonts w:eastAsia="方正仿宋_GBK" w:cs="方正仿宋_GBK" w:hint="eastAsia"/>
          <w:color w:val="000000"/>
          <w:sz w:val="32"/>
          <w:szCs w:val="32"/>
        </w:rPr>
        <w:t>水果打蜡机</w:t>
      </w:r>
    </w:p>
    <w:p w:rsidR="00065EFB" w:rsidRDefault="00B16A5D">
      <w:pPr>
        <w:ind w:firstLineChars="200" w:firstLine="640"/>
        <w:rPr>
          <w:rFonts w:eastAsia="方正仿宋_GBK"/>
          <w:color w:val="000000"/>
          <w:sz w:val="32"/>
          <w:szCs w:val="32"/>
        </w:rPr>
      </w:pPr>
      <w:r>
        <w:rPr>
          <w:rFonts w:eastAsia="方正仿宋_GBK"/>
          <w:color w:val="000000"/>
          <w:sz w:val="32"/>
          <w:szCs w:val="32"/>
        </w:rPr>
        <w:t>6.3.4</w:t>
      </w:r>
      <w:r>
        <w:rPr>
          <w:rFonts w:eastAsia="方正仿宋_GBK" w:cs="方正仿宋_GBK" w:hint="eastAsia"/>
          <w:color w:val="000000"/>
          <w:sz w:val="32"/>
          <w:szCs w:val="32"/>
        </w:rPr>
        <w:t>蔬菜清洗机</w:t>
      </w:r>
    </w:p>
    <w:p w:rsidR="00065EFB" w:rsidRDefault="00B16A5D">
      <w:pPr>
        <w:ind w:firstLineChars="200" w:firstLine="640"/>
        <w:rPr>
          <w:rFonts w:eastAsia="方正楷体_GBK"/>
          <w:color w:val="000000"/>
          <w:sz w:val="32"/>
          <w:szCs w:val="32"/>
        </w:rPr>
      </w:pPr>
      <w:r>
        <w:rPr>
          <w:rFonts w:eastAsia="方正楷体_GBK"/>
          <w:color w:val="000000"/>
          <w:sz w:val="32"/>
          <w:szCs w:val="32"/>
        </w:rPr>
        <w:t>6.4</w:t>
      </w:r>
      <w:r>
        <w:rPr>
          <w:rFonts w:eastAsia="方正楷体_GBK" w:cs="方正楷体_GBK" w:hint="eastAsia"/>
          <w:color w:val="000000"/>
          <w:sz w:val="32"/>
          <w:szCs w:val="32"/>
        </w:rPr>
        <w:t>茶叶加工机械</w:t>
      </w:r>
    </w:p>
    <w:p w:rsidR="00065EFB" w:rsidRDefault="00B16A5D">
      <w:pPr>
        <w:ind w:firstLineChars="200" w:firstLine="640"/>
        <w:rPr>
          <w:rFonts w:eastAsia="方正仿宋_GBK"/>
          <w:color w:val="000000"/>
          <w:sz w:val="32"/>
          <w:szCs w:val="32"/>
        </w:rPr>
      </w:pPr>
      <w:r>
        <w:rPr>
          <w:rFonts w:eastAsia="方正仿宋_GBK"/>
          <w:color w:val="000000"/>
          <w:sz w:val="32"/>
          <w:szCs w:val="32"/>
        </w:rPr>
        <w:t>6.4.1</w:t>
      </w:r>
      <w:r>
        <w:rPr>
          <w:rFonts w:eastAsia="方正仿宋_GBK" w:cs="方正仿宋_GBK" w:hint="eastAsia"/>
          <w:color w:val="000000"/>
          <w:sz w:val="32"/>
          <w:szCs w:val="32"/>
        </w:rPr>
        <w:t>茶叶杀青机</w:t>
      </w:r>
    </w:p>
    <w:p w:rsidR="00065EFB" w:rsidRDefault="00B16A5D">
      <w:pPr>
        <w:ind w:firstLineChars="200" w:firstLine="640"/>
        <w:rPr>
          <w:rFonts w:eastAsia="方正仿宋_GBK"/>
          <w:color w:val="000000"/>
          <w:sz w:val="32"/>
          <w:szCs w:val="32"/>
        </w:rPr>
      </w:pPr>
      <w:r>
        <w:rPr>
          <w:rFonts w:eastAsia="方正仿宋_GBK"/>
          <w:color w:val="000000"/>
          <w:sz w:val="32"/>
          <w:szCs w:val="32"/>
        </w:rPr>
        <w:t>6.4.2</w:t>
      </w:r>
      <w:r>
        <w:rPr>
          <w:rFonts w:eastAsia="方正仿宋_GBK" w:cs="方正仿宋_GBK" w:hint="eastAsia"/>
          <w:color w:val="000000"/>
          <w:sz w:val="32"/>
          <w:szCs w:val="32"/>
        </w:rPr>
        <w:t>茶叶揉捻机</w:t>
      </w:r>
    </w:p>
    <w:p w:rsidR="00065EFB" w:rsidRDefault="00B16A5D">
      <w:pPr>
        <w:ind w:firstLineChars="200" w:firstLine="640"/>
        <w:rPr>
          <w:rFonts w:eastAsia="方正仿宋_GBK"/>
          <w:color w:val="000000"/>
          <w:sz w:val="32"/>
          <w:szCs w:val="32"/>
        </w:rPr>
      </w:pPr>
      <w:r>
        <w:rPr>
          <w:rFonts w:eastAsia="方正仿宋_GBK"/>
          <w:color w:val="000000"/>
          <w:sz w:val="32"/>
          <w:szCs w:val="32"/>
        </w:rPr>
        <w:t>6.4.3</w:t>
      </w:r>
      <w:r>
        <w:rPr>
          <w:rFonts w:eastAsia="方正仿宋_GBK" w:cs="方正仿宋_GBK" w:hint="eastAsia"/>
          <w:color w:val="000000"/>
          <w:sz w:val="32"/>
          <w:szCs w:val="32"/>
        </w:rPr>
        <w:t>茶叶炒（烘）干机</w:t>
      </w:r>
    </w:p>
    <w:p w:rsidR="00065EFB" w:rsidRDefault="00B16A5D">
      <w:pPr>
        <w:ind w:firstLineChars="200" w:firstLine="640"/>
        <w:rPr>
          <w:rFonts w:eastAsia="方正仿宋_GBK"/>
          <w:color w:val="000000"/>
          <w:sz w:val="32"/>
          <w:szCs w:val="32"/>
        </w:rPr>
      </w:pPr>
      <w:r>
        <w:rPr>
          <w:rFonts w:eastAsia="方正仿宋_GBK"/>
          <w:color w:val="000000"/>
          <w:sz w:val="32"/>
          <w:szCs w:val="32"/>
        </w:rPr>
        <w:t>6.4.4</w:t>
      </w:r>
      <w:r>
        <w:rPr>
          <w:rFonts w:eastAsia="方正仿宋_GBK" w:cs="方正仿宋_GBK" w:hint="eastAsia"/>
          <w:color w:val="000000"/>
          <w:sz w:val="32"/>
          <w:szCs w:val="32"/>
        </w:rPr>
        <w:t>茶叶筛选机</w:t>
      </w:r>
    </w:p>
    <w:p w:rsidR="00065EFB" w:rsidRDefault="00B16A5D">
      <w:pPr>
        <w:ind w:firstLineChars="200" w:firstLine="640"/>
        <w:rPr>
          <w:rFonts w:eastAsia="方正仿宋_GBK"/>
          <w:color w:val="000000"/>
          <w:sz w:val="32"/>
          <w:szCs w:val="32"/>
        </w:rPr>
      </w:pPr>
      <w:r>
        <w:rPr>
          <w:rFonts w:eastAsia="方正仿宋_GBK"/>
          <w:color w:val="000000"/>
          <w:sz w:val="32"/>
          <w:szCs w:val="32"/>
        </w:rPr>
        <w:t>6.4.5</w:t>
      </w:r>
      <w:proofErr w:type="gramStart"/>
      <w:r>
        <w:rPr>
          <w:rFonts w:eastAsia="方正仿宋_GBK" w:cs="方正仿宋_GBK" w:hint="eastAsia"/>
          <w:color w:val="000000"/>
          <w:sz w:val="32"/>
          <w:szCs w:val="32"/>
        </w:rPr>
        <w:t>茶叶理条机</w:t>
      </w:r>
      <w:proofErr w:type="gramEnd"/>
    </w:p>
    <w:p w:rsidR="00065EFB" w:rsidRDefault="00B16A5D">
      <w:pPr>
        <w:ind w:firstLineChars="200" w:firstLine="640"/>
        <w:rPr>
          <w:rFonts w:eastAsia="方正黑体_GBK"/>
          <w:color w:val="000000"/>
          <w:sz w:val="32"/>
          <w:szCs w:val="32"/>
        </w:rPr>
      </w:pPr>
      <w:r>
        <w:rPr>
          <w:rFonts w:eastAsia="方正黑体_GBK"/>
          <w:color w:val="000000"/>
          <w:sz w:val="32"/>
          <w:szCs w:val="32"/>
        </w:rPr>
        <w:t>7.</w:t>
      </w:r>
      <w:r>
        <w:rPr>
          <w:rFonts w:eastAsia="方正黑体_GBK" w:cs="方正黑体_GBK" w:hint="eastAsia"/>
          <w:color w:val="000000"/>
          <w:sz w:val="32"/>
          <w:szCs w:val="32"/>
        </w:rPr>
        <w:t>排灌机械</w:t>
      </w:r>
    </w:p>
    <w:p w:rsidR="00065EFB" w:rsidRDefault="00B16A5D">
      <w:pPr>
        <w:ind w:firstLineChars="200" w:firstLine="640"/>
        <w:rPr>
          <w:rFonts w:eastAsia="方正楷体_GBK"/>
          <w:color w:val="000000"/>
          <w:sz w:val="32"/>
          <w:szCs w:val="32"/>
        </w:rPr>
      </w:pPr>
      <w:r>
        <w:rPr>
          <w:rFonts w:eastAsia="方正楷体_GBK"/>
          <w:color w:val="000000"/>
          <w:sz w:val="32"/>
          <w:szCs w:val="32"/>
        </w:rPr>
        <w:t>7.1</w:t>
      </w:r>
      <w:r>
        <w:rPr>
          <w:rFonts w:eastAsia="方正楷体_GBK" w:cs="方正楷体_GBK" w:hint="eastAsia"/>
          <w:color w:val="000000"/>
          <w:sz w:val="32"/>
          <w:szCs w:val="32"/>
        </w:rPr>
        <w:t>水泵</w:t>
      </w:r>
    </w:p>
    <w:p w:rsidR="00065EFB" w:rsidRDefault="00B16A5D">
      <w:pPr>
        <w:ind w:firstLineChars="200" w:firstLine="640"/>
        <w:rPr>
          <w:rFonts w:eastAsia="方正仿宋_GBK"/>
          <w:color w:val="000000"/>
          <w:sz w:val="32"/>
          <w:szCs w:val="32"/>
        </w:rPr>
      </w:pPr>
      <w:r>
        <w:rPr>
          <w:rFonts w:eastAsia="方正仿宋_GBK"/>
          <w:color w:val="000000"/>
          <w:sz w:val="32"/>
          <w:szCs w:val="32"/>
        </w:rPr>
        <w:t>7.1.1</w:t>
      </w:r>
      <w:r>
        <w:rPr>
          <w:rFonts w:eastAsia="方正仿宋_GBK" w:cs="方正仿宋_GBK" w:hint="eastAsia"/>
          <w:color w:val="000000"/>
          <w:sz w:val="32"/>
          <w:szCs w:val="32"/>
        </w:rPr>
        <w:t>离心泵</w:t>
      </w:r>
    </w:p>
    <w:p w:rsidR="00065EFB" w:rsidRDefault="00B16A5D">
      <w:pPr>
        <w:ind w:firstLineChars="200" w:firstLine="640"/>
        <w:rPr>
          <w:rFonts w:eastAsia="方正楷体_GBK"/>
          <w:color w:val="000000"/>
          <w:sz w:val="32"/>
          <w:szCs w:val="32"/>
        </w:rPr>
      </w:pPr>
      <w:r>
        <w:rPr>
          <w:rFonts w:eastAsia="方正楷体_GBK"/>
          <w:color w:val="000000"/>
          <w:sz w:val="32"/>
          <w:szCs w:val="32"/>
        </w:rPr>
        <w:t>7.2</w:t>
      </w:r>
      <w:r>
        <w:rPr>
          <w:rFonts w:eastAsia="方正楷体_GBK" w:cs="方正楷体_GBK" w:hint="eastAsia"/>
          <w:color w:val="000000"/>
          <w:sz w:val="32"/>
          <w:szCs w:val="32"/>
        </w:rPr>
        <w:t>喷灌机械设备</w:t>
      </w:r>
    </w:p>
    <w:p w:rsidR="00065EFB" w:rsidRDefault="00B16A5D">
      <w:pPr>
        <w:ind w:firstLineChars="200" w:firstLine="640"/>
        <w:rPr>
          <w:rFonts w:eastAsia="方正仿宋_GBK"/>
          <w:color w:val="000000"/>
          <w:sz w:val="32"/>
          <w:szCs w:val="32"/>
        </w:rPr>
      </w:pPr>
      <w:r>
        <w:rPr>
          <w:rFonts w:eastAsia="方正仿宋_GBK"/>
          <w:color w:val="000000"/>
          <w:sz w:val="32"/>
          <w:szCs w:val="32"/>
        </w:rPr>
        <w:t>7.2.1</w:t>
      </w:r>
      <w:r>
        <w:rPr>
          <w:rFonts w:eastAsia="方正仿宋_GBK" w:cs="方正仿宋_GBK" w:hint="eastAsia"/>
          <w:color w:val="000000"/>
          <w:sz w:val="32"/>
          <w:szCs w:val="32"/>
        </w:rPr>
        <w:t>喷灌机</w:t>
      </w:r>
    </w:p>
    <w:p w:rsidR="00065EFB" w:rsidRDefault="00B16A5D">
      <w:pPr>
        <w:ind w:firstLineChars="200" w:firstLine="640"/>
        <w:rPr>
          <w:rFonts w:eastAsia="方正仿宋_GBK"/>
          <w:color w:val="000000"/>
          <w:sz w:val="32"/>
          <w:szCs w:val="32"/>
        </w:rPr>
      </w:pPr>
      <w:r>
        <w:rPr>
          <w:rFonts w:eastAsia="方正仿宋_GBK"/>
          <w:color w:val="000000"/>
          <w:sz w:val="32"/>
          <w:szCs w:val="32"/>
        </w:rPr>
        <w:t>7.2.2</w:t>
      </w:r>
      <w:r>
        <w:rPr>
          <w:rFonts w:eastAsia="方正仿宋_GBK" w:cs="方正仿宋_GBK" w:hint="eastAsia"/>
          <w:color w:val="000000"/>
          <w:sz w:val="32"/>
          <w:szCs w:val="32"/>
        </w:rPr>
        <w:t>微灌设备</w:t>
      </w:r>
    </w:p>
    <w:p w:rsidR="00065EFB" w:rsidRDefault="00B16A5D">
      <w:pPr>
        <w:ind w:firstLineChars="200" w:firstLine="640"/>
        <w:rPr>
          <w:rFonts w:eastAsia="方正仿宋_GBK"/>
          <w:color w:val="000000"/>
          <w:sz w:val="32"/>
          <w:szCs w:val="32"/>
        </w:rPr>
      </w:pPr>
      <w:r>
        <w:rPr>
          <w:rFonts w:eastAsia="方正仿宋_GBK"/>
          <w:color w:val="000000"/>
          <w:sz w:val="32"/>
          <w:szCs w:val="32"/>
        </w:rPr>
        <w:t>7.2.3</w:t>
      </w:r>
      <w:r>
        <w:rPr>
          <w:rFonts w:eastAsia="方正仿宋_GBK" w:cs="方正仿宋_GBK" w:hint="eastAsia"/>
          <w:color w:val="000000"/>
          <w:sz w:val="32"/>
          <w:szCs w:val="32"/>
        </w:rPr>
        <w:t>灌溉首部（含灌溉水增压设备、过滤设备、水质软化设备、灌溉施肥一体化设备以及营养液消毒设备等）</w:t>
      </w:r>
    </w:p>
    <w:p w:rsidR="00065EFB" w:rsidRDefault="00B16A5D">
      <w:pPr>
        <w:ind w:firstLineChars="200" w:firstLine="640"/>
        <w:rPr>
          <w:rFonts w:eastAsia="方正黑体_GBK"/>
          <w:color w:val="000000"/>
          <w:sz w:val="32"/>
          <w:szCs w:val="32"/>
        </w:rPr>
      </w:pPr>
      <w:r>
        <w:rPr>
          <w:rFonts w:eastAsia="方正黑体_GBK"/>
          <w:color w:val="000000"/>
          <w:sz w:val="32"/>
          <w:szCs w:val="32"/>
        </w:rPr>
        <w:t>8.</w:t>
      </w:r>
      <w:r>
        <w:rPr>
          <w:rFonts w:eastAsia="方正黑体_GBK" w:cs="方正黑体_GBK" w:hint="eastAsia"/>
          <w:color w:val="000000"/>
          <w:sz w:val="32"/>
          <w:szCs w:val="32"/>
        </w:rPr>
        <w:t>畜牧机械</w:t>
      </w:r>
    </w:p>
    <w:p w:rsidR="00065EFB" w:rsidRDefault="00B16A5D">
      <w:pPr>
        <w:ind w:firstLineChars="200" w:firstLine="640"/>
        <w:rPr>
          <w:rFonts w:eastAsia="方正楷体_GBK"/>
          <w:color w:val="000000"/>
          <w:sz w:val="32"/>
          <w:szCs w:val="32"/>
        </w:rPr>
      </w:pPr>
      <w:r>
        <w:rPr>
          <w:rFonts w:eastAsia="方正楷体_GBK"/>
          <w:color w:val="000000"/>
          <w:sz w:val="32"/>
          <w:szCs w:val="32"/>
        </w:rPr>
        <w:t>8.1</w:t>
      </w:r>
      <w:r>
        <w:rPr>
          <w:rFonts w:eastAsia="方正楷体_GBK" w:cs="方正楷体_GBK" w:hint="eastAsia"/>
          <w:color w:val="000000"/>
          <w:sz w:val="32"/>
          <w:szCs w:val="32"/>
        </w:rPr>
        <w:t>饲料（草）加工机械设备</w:t>
      </w:r>
    </w:p>
    <w:p w:rsidR="00065EFB" w:rsidRDefault="00B16A5D">
      <w:pPr>
        <w:ind w:firstLineChars="200" w:firstLine="640"/>
        <w:rPr>
          <w:rFonts w:eastAsia="方正仿宋_GBK"/>
          <w:color w:val="000000"/>
          <w:sz w:val="32"/>
          <w:szCs w:val="32"/>
        </w:rPr>
      </w:pPr>
      <w:r>
        <w:rPr>
          <w:rFonts w:eastAsia="方正仿宋_GBK"/>
          <w:color w:val="000000"/>
          <w:sz w:val="32"/>
          <w:szCs w:val="32"/>
        </w:rPr>
        <w:lastRenderedPageBreak/>
        <w:t>8.1.1</w:t>
      </w:r>
      <w:r>
        <w:rPr>
          <w:rFonts w:eastAsia="方正仿宋_GBK" w:cs="方正仿宋_GBK" w:hint="eastAsia"/>
          <w:color w:val="000000"/>
          <w:sz w:val="32"/>
          <w:szCs w:val="32"/>
        </w:rPr>
        <w:t>铡草机</w:t>
      </w:r>
    </w:p>
    <w:p w:rsidR="00065EFB" w:rsidRDefault="00B16A5D">
      <w:pPr>
        <w:ind w:firstLineChars="200" w:firstLine="640"/>
        <w:rPr>
          <w:rFonts w:eastAsia="方正仿宋_GBK"/>
          <w:color w:val="000000"/>
          <w:sz w:val="32"/>
          <w:szCs w:val="32"/>
        </w:rPr>
      </w:pPr>
      <w:r>
        <w:rPr>
          <w:rFonts w:eastAsia="方正仿宋_GBK"/>
          <w:color w:val="000000"/>
          <w:sz w:val="32"/>
          <w:szCs w:val="32"/>
        </w:rPr>
        <w:t>8.1.2</w:t>
      </w:r>
      <w:r>
        <w:rPr>
          <w:rFonts w:eastAsia="方正仿宋_GBK" w:cs="方正仿宋_GBK" w:hint="eastAsia"/>
          <w:color w:val="000000"/>
          <w:sz w:val="32"/>
          <w:szCs w:val="32"/>
        </w:rPr>
        <w:t>青贮切碎机</w:t>
      </w:r>
    </w:p>
    <w:p w:rsidR="00065EFB" w:rsidRDefault="00B16A5D">
      <w:pPr>
        <w:ind w:firstLineChars="200" w:firstLine="640"/>
        <w:rPr>
          <w:rFonts w:eastAsia="方正仿宋_GBK"/>
          <w:color w:val="000000"/>
          <w:sz w:val="32"/>
          <w:szCs w:val="32"/>
        </w:rPr>
      </w:pPr>
      <w:r>
        <w:rPr>
          <w:rFonts w:eastAsia="方正仿宋_GBK"/>
          <w:color w:val="000000"/>
          <w:sz w:val="32"/>
          <w:szCs w:val="32"/>
        </w:rPr>
        <w:t>8.1.3</w:t>
      </w:r>
      <w:proofErr w:type="gramStart"/>
      <w:r>
        <w:rPr>
          <w:rFonts w:eastAsia="方正仿宋_GBK" w:cs="方正仿宋_GBK" w:hint="eastAsia"/>
          <w:color w:val="000000"/>
          <w:sz w:val="32"/>
          <w:szCs w:val="32"/>
        </w:rPr>
        <w:t>揉丝机</w:t>
      </w:r>
      <w:proofErr w:type="gramEnd"/>
    </w:p>
    <w:p w:rsidR="00065EFB" w:rsidRDefault="00B16A5D">
      <w:pPr>
        <w:ind w:firstLineChars="200" w:firstLine="640"/>
        <w:rPr>
          <w:rFonts w:eastAsia="方正仿宋_GBK"/>
          <w:color w:val="000000"/>
          <w:sz w:val="32"/>
          <w:szCs w:val="32"/>
        </w:rPr>
      </w:pPr>
      <w:r>
        <w:rPr>
          <w:rFonts w:eastAsia="方正仿宋_GBK"/>
          <w:color w:val="000000"/>
          <w:sz w:val="32"/>
          <w:szCs w:val="32"/>
        </w:rPr>
        <w:t>8.1.4</w:t>
      </w:r>
      <w:r>
        <w:rPr>
          <w:rFonts w:eastAsia="方正仿宋_GBK" w:cs="方正仿宋_GBK" w:hint="eastAsia"/>
          <w:color w:val="000000"/>
          <w:sz w:val="32"/>
          <w:szCs w:val="32"/>
        </w:rPr>
        <w:t>压块机</w:t>
      </w:r>
    </w:p>
    <w:p w:rsidR="00065EFB" w:rsidRDefault="00B16A5D">
      <w:pPr>
        <w:ind w:firstLineChars="200" w:firstLine="640"/>
        <w:rPr>
          <w:rFonts w:eastAsia="方正仿宋_GBK"/>
          <w:color w:val="000000"/>
          <w:sz w:val="32"/>
          <w:szCs w:val="32"/>
        </w:rPr>
      </w:pPr>
      <w:r>
        <w:rPr>
          <w:rFonts w:eastAsia="方正仿宋_GBK"/>
          <w:color w:val="000000"/>
          <w:sz w:val="32"/>
          <w:szCs w:val="32"/>
        </w:rPr>
        <w:t>8.1.5</w:t>
      </w:r>
      <w:r>
        <w:rPr>
          <w:rFonts w:eastAsia="方正仿宋_GBK" w:cs="方正仿宋_GBK" w:hint="eastAsia"/>
          <w:color w:val="000000"/>
          <w:sz w:val="32"/>
          <w:szCs w:val="32"/>
        </w:rPr>
        <w:t>饲料（草）粉碎机</w:t>
      </w:r>
    </w:p>
    <w:p w:rsidR="00065EFB" w:rsidRDefault="00B16A5D">
      <w:pPr>
        <w:ind w:firstLineChars="200" w:firstLine="640"/>
        <w:rPr>
          <w:rFonts w:eastAsia="方正仿宋_GBK"/>
          <w:color w:val="000000"/>
          <w:sz w:val="32"/>
          <w:szCs w:val="32"/>
        </w:rPr>
      </w:pPr>
      <w:r>
        <w:rPr>
          <w:rFonts w:eastAsia="方正仿宋_GBK"/>
          <w:color w:val="000000"/>
          <w:sz w:val="32"/>
          <w:szCs w:val="32"/>
        </w:rPr>
        <w:t>8.1.6</w:t>
      </w:r>
      <w:r>
        <w:rPr>
          <w:rFonts w:eastAsia="方正仿宋_GBK" w:cs="方正仿宋_GBK" w:hint="eastAsia"/>
          <w:color w:val="000000"/>
          <w:sz w:val="32"/>
          <w:szCs w:val="32"/>
        </w:rPr>
        <w:t>饲料混合机</w:t>
      </w:r>
    </w:p>
    <w:p w:rsidR="00065EFB" w:rsidRDefault="00B16A5D">
      <w:pPr>
        <w:ind w:firstLineChars="200" w:firstLine="640"/>
        <w:rPr>
          <w:rFonts w:eastAsia="方正仿宋_GBK"/>
          <w:color w:val="000000"/>
          <w:sz w:val="32"/>
          <w:szCs w:val="32"/>
        </w:rPr>
      </w:pPr>
      <w:r>
        <w:rPr>
          <w:rFonts w:eastAsia="方正仿宋_GBK"/>
          <w:color w:val="000000"/>
          <w:sz w:val="32"/>
          <w:szCs w:val="32"/>
        </w:rPr>
        <w:t>8.1.7</w:t>
      </w:r>
      <w:r>
        <w:rPr>
          <w:rFonts w:eastAsia="方正仿宋_GBK" w:cs="方正仿宋_GBK" w:hint="eastAsia"/>
          <w:color w:val="000000"/>
          <w:sz w:val="32"/>
          <w:szCs w:val="32"/>
        </w:rPr>
        <w:t>颗粒饲料压制机</w:t>
      </w:r>
    </w:p>
    <w:p w:rsidR="00065EFB" w:rsidRDefault="00B16A5D">
      <w:pPr>
        <w:tabs>
          <w:tab w:val="left" w:pos="387"/>
        </w:tabs>
        <w:ind w:firstLineChars="200" w:firstLine="640"/>
        <w:rPr>
          <w:rFonts w:eastAsia="方正仿宋_GBK"/>
          <w:color w:val="000000"/>
          <w:sz w:val="32"/>
          <w:szCs w:val="32"/>
        </w:rPr>
      </w:pPr>
      <w:r>
        <w:rPr>
          <w:rFonts w:eastAsia="方正仿宋_GBK"/>
          <w:color w:val="000000"/>
          <w:sz w:val="32"/>
          <w:szCs w:val="32"/>
        </w:rPr>
        <w:t>8.1.8</w:t>
      </w:r>
      <w:r>
        <w:rPr>
          <w:rFonts w:eastAsia="方正仿宋_GBK" w:cs="方正仿宋_GBK" w:hint="eastAsia"/>
          <w:color w:val="000000"/>
          <w:sz w:val="32"/>
          <w:szCs w:val="32"/>
        </w:rPr>
        <w:t>饲料制备（搅拌）机</w:t>
      </w:r>
    </w:p>
    <w:p w:rsidR="00065EFB" w:rsidRDefault="00B16A5D">
      <w:pPr>
        <w:ind w:firstLineChars="200" w:firstLine="640"/>
        <w:rPr>
          <w:rFonts w:eastAsia="方正楷体_GBK"/>
          <w:color w:val="000000"/>
          <w:sz w:val="32"/>
          <w:szCs w:val="32"/>
        </w:rPr>
      </w:pPr>
      <w:r>
        <w:rPr>
          <w:rFonts w:eastAsia="方正楷体_GBK"/>
          <w:color w:val="000000"/>
          <w:sz w:val="32"/>
          <w:szCs w:val="32"/>
        </w:rPr>
        <w:t>8.2</w:t>
      </w:r>
      <w:r>
        <w:rPr>
          <w:rFonts w:eastAsia="方正楷体_GBK" w:cs="方正楷体_GBK" w:hint="eastAsia"/>
          <w:color w:val="000000"/>
          <w:sz w:val="32"/>
          <w:szCs w:val="32"/>
        </w:rPr>
        <w:t>饲养机械</w:t>
      </w:r>
    </w:p>
    <w:p w:rsidR="00065EFB" w:rsidRDefault="00B16A5D">
      <w:pPr>
        <w:ind w:firstLineChars="200" w:firstLine="640"/>
        <w:rPr>
          <w:rFonts w:eastAsia="方正仿宋_GBK"/>
          <w:color w:val="000000"/>
          <w:sz w:val="32"/>
          <w:szCs w:val="32"/>
        </w:rPr>
      </w:pPr>
      <w:r>
        <w:rPr>
          <w:rFonts w:eastAsia="方正仿宋_GBK"/>
          <w:color w:val="000000"/>
          <w:sz w:val="32"/>
          <w:szCs w:val="32"/>
        </w:rPr>
        <w:t>8.2.1</w:t>
      </w:r>
      <w:r>
        <w:rPr>
          <w:rFonts w:eastAsia="方正仿宋_GBK" w:cs="方正仿宋_GBK" w:hint="eastAsia"/>
          <w:color w:val="000000"/>
          <w:sz w:val="32"/>
          <w:szCs w:val="32"/>
        </w:rPr>
        <w:t>孵化机</w:t>
      </w:r>
    </w:p>
    <w:p w:rsidR="00065EFB" w:rsidRDefault="00B16A5D">
      <w:pPr>
        <w:ind w:firstLineChars="200" w:firstLine="640"/>
        <w:rPr>
          <w:rFonts w:eastAsia="方正仿宋_GBK"/>
          <w:color w:val="000000"/>
          <w:sz w:val="32"/>
          <w:szCs w:val="32"/>
        </w:rPr>
      </w:pPr>
      <w:r>
        <w:rPr>
          <w:rFonts w:eastAsia="方正仿宋_GBK"/>
          <w:color w:val="000000"/>
          <w:sz w:val="32"/>
          <w:szCs w:val="32"/>
        </w:rPr>
        <w:t>8.2.2</w:t>
      </w:r>
      <w:r>
        <w:rPr>
          <w:rFonts w:eastAsia="方正仿宋_GBK" w:cs="方正仿宋_GBK" w:hint="eastAsia"/>
          <w:color w:val="000000"/>
          <w:sz w:val="32"/>
          <w:szCs w:val="32"/>
        </w:rPr>
        <w:t>喂料机</w:t>
      </w:r>
    </w:p>
    <w:p w:rsidR="00065EFB" w:rsidRDefault="00B16A5D">
      <w:pPr>
        <w:ind w:firstLineChars="200" w:firstLine="640"/>
        <w:rPr>
          <w:rFonts w:eastAsia="方正仿宋_GBK"/>
          <w:color w:val="000000"/>
          <w:sz w:val="32"/>
          <w:szCs w:val="32"/>
        </w:rPr>
      </w:pPr>
      <w:r>
        <w:rPr>
          <w:rFonts w:eastAsia="方正仿宋_GBK"/>
          <w:color w:val="000000"/>
          <w:sz w:val="32"/>
          <w:szCs w:val="32"/>
        </w:rPr>
        <w:t>8.2.3</w:t>
      </w:r>
      <w:r>
        <w:rPr>
          <w:rFonts w:eastAsia="方正仿宋_GBK" w:cs="方正仿宋_GBK" w:hint="eastAsia"/>
          <w:color w:val="000000"/>
          <w:sz w:val="32"/>
          <w:szCs w:val="32"/>
        </w:rPr>
        <w:t>送料机</w:t>
      </w:r>
    </w:p>
    <w:p w:rsidR="00065EFB" w:rsidRDefault="00B16A5D">
      <w:pPr>
        <w:ind w:firstLineChars="200" w:firstLine="640"/>
        <w:rPr>
          <w:rFonts w:eastAsia="方正仿宋_GBK"/>
          <w:color w:val="000000"/>
          <w:sz w:val="32"/>
          <w:szCs w:val="32"/>
        </w:rPr>
      </w:pPr>
      <w:r>
        <w:rPr>
          <w:rFonts w:eastAsia="方正仿宋_GBK"/>
          <w:color w:val="000000"/>
          <w:sz w:val="32"/>
          <w:szCs w:val="32"/>
        </w:rPr>
        <w:t>8.2.4</w:t>
      </w:r>
      <w:r>
        <w:rPr>
          <w:rFonts w:eastAsia="方正仿宋_GBK" w:cs="方正仿宋_GBK" w:hint="eastAsia"/>
          <w:color w:val="000000"/>
          <w:sz w:val="32"/>
          <w:szCs w:val="32"/>
        </w:rPr>
        <w:t>清粪机</w:t>
      </w:r>
    </w:p>
    <w:p w:rsidR="00065EFB" w:rsidRDefault="00B16A5D">
      <w:pPr>
        <w:ind w:firstLineChars="200" w:firstLine="640"/>
        <w:rPr>
          <w:rFonts w:eastAsia="方正仿宋_GBK"/>
          <w:color w:val="000000"/>
          <w:sz w:val="32"/>
          <w:szCs w:val="32"/>
        </w:rPr>
      </w:pPr>
      <w:r>
        <w:rPr>
          <w:rFonts w:eastAsia="方正仿宋_GBK"/>
          <w:color w:val="000000"/>
          <w:sz w:val="32"/>
          <w:szCs w:val="32"/>
        </w:rPr>
        <w:t>8.2.5</w:t>
      </w:r>
      <w:r>
        <w:rPr>
          <w:rFonts w:eastAsia="方正仿宋_GBK" w:cs="方正仿宋_GBK" w:hint="eastAsia"/>
          <w:color w:val="000000"/>
          <w:sz w:val="32"/>
          <w:szCs w:val="32"/>
        </w:rPr>
        <w:t>粪污固液分离机</w:t>
      </w:r>
    </w:p>
    <w:p w:rsidR="00065EFB" w:rsidRDefault="00B16A5D">
      <w:pPr>
        <w:ind w:firstLineChars="200" w:firstLine="640"/>
        <w:rPr>
          <w:rFonts w:eastAsia="方正楷体_GBK"/>
          <w:color w:val="000000"/>
          <w:sz w:val="32"/>
          <w:szCs w:val="32"/>
        </w:rPr>
      </w:pPr>
      <w:r>
        <w:rPr>
          <w:rFonts w:eastAsia="方正楷体_GBK"/>
          <w:color w:val="000000"/>
          <w:sz w:val="32"/>
          <w:szCs w:val="32"/>
        </w:rPr>
        <w:t>8.3</w:t>
      </w:r>
      <w:r>
        <w:rPr>
          <w:rFonts w:eastAsia="方正楷体_GBK" w:cs="方正楷体_GBK" w:hint="eastAsia"/>
          <w:color w:val="000000"/>
          <w:sz w:val="32"/>
          <w:szCs w:val="32"/>
        </w:rPr>
        <w:t>畜产品采集加工机械设备</w:t>
      </w:r>
    </w:p>
    <w:p w:rsidR="00065EFB" w:rsidRDefault="00B16A5D">
      <w:pPr>
        <w:ind w:firstLineChars="200" w:firstLine="640"/>
        <w:rPr>
          <w:rFonts w:eastAsia="方正仿宋_GBK"/>
          <w:color w:val="000000"/>
          <w:sz w:val="32"/>
          <w:szCs w:val="32"/>
        </w:rPr>
      </w:pPr>
      <w:r>
        <w:rPr>
          <w:rFonts w:eastAsia="方正仿宋_GBK"/>
          <w:color w:val="000000"/>
          <w:sz w:val="32"/>
          <w:szCs w:val="32"/>
        </w:rPr>
        <w:t>8.3.1</w:t>
      </w:r>
      <w:r>
        <w:rPr>
          <w:rFonts w:eastAsia="方正仿宋_GBK" w:cs="方正仿宋_GBK" w:hint="eastAsia"/>
          <w:color w:val="000000"/>
          <w:sz w:val="32"/>
          <w:szCs w:val="32"/>
        </w:rPr>
        <w:t>挤奶机</w:t>
      </w:r>
    </w:p>
    <w:p w:rsidR="00065EFB" w:rsidRDefault="00B16A5D">
      <w:pPr>
        <w:ind w:firstLineChars="200" w:firstLine="640"/>
        <w:rPr>
          <w:rFonts w:eastAsia="方正仿宋_GBK"/>
          <w:color w:val="000000"/>
          <w:sz w:val="32"/>
          <w:szCs w:val="32"/>
        </w:rPr>
      </w:pPr>
      <w:r>
        <w:rPr>
          <w:rFonts w:eastAsia="方正仿宋_GBK"/>
          <w:color w:val="000000"/>
          <w:sz w:val="32"/>
          <w:szCs w:val="32"/>
        </w:rPr>
        <w:t>8.3.2</w:t>
      </w:r>
      <w:r>
        <w:rPr>
          <w:rFonts w:eastAsia="方正仿宋_GBK" w:cs="方正仿宋_GBK" w:hint="eastAsia"/>
          <w:color w:val="000000"/>
          <w:sz w:val="32"/>
          <w:szCs w:val="32"/>
        </w:rPr>
        <w:t>贮奶（冷藏）罐</w:t>
      </w:r>
    </w:p>
    <w:p w:rsidR="00065EFB" w:rsidRDefault="00B16A5D">
      <w:pPr>
        <w:ind w:firstLineChars="200" w:firstLine="640"/>
        <w:rPr>
          <w:rFonts w:eastAsia="方正黑体_GBK"/>
          <w:color w:val="000000"/>
          <w:sz w:val="32"/>
          <w:szCs w:val="32"/>
        </w:rPr>
      </w:pPr>
      <w:r>
        <w:rPr>
          <w:rFonts w:eastAsia="方正黑体_GBK"/>
          <w:color w:val="000000"/>
          <w:sz w:val="32"/>
          <w:szCs w:val="32"/>
        </w:rPr>
        <w:t>9.</w:t>
      </w:r>
      <w:r>
        <w:rPr>
          <w:rFonts w:eastAsia="方正黑体_GBK" w:cs="方正黑体_GBK" w:hint="eastAsia"/>
          <w:color w:val="000000"/>
          <w:sz w:val="32"/>
          <w:szCs w:val="32"/>
        </w:rPr>
        <w:t>水产机械</w:t>
      </w:r>
    </w:p>
    <w:p w:rsidR="00065EFB" w:rsidRDefault="00B16A5D">
      <w:pPr>
        <w:ind w:firstLineChars="200" w:firstLine="640"/>
        <w:rPr>
          <w:rFonts w:eastAsia="方正楷体_GBK"/>
          <w:color w:val="000000"/>
          <w:sz w:val="32"/>
          <w:szCs w:val="32"/>
        </w:rPr>
      </w:pPr>
      <w:r>
        <w:rPr>
          <w:rFonts w:eastAsia="方正楷体_GBK"/>
          <w:color w:val="000000"/>
          <w:sz w:val="32"/>
          <w:szCs w:val="32"/>
        </w:rPr>
        <w:t>9.1</w:t>
      </w:r>
      <w:r>
        <w:rPr>
          <w:rFonts w:eastAsia="方正楷体_GBK" w:cs="方正楷体_GBK" w:hint="eastAsia"/>
          <w:color w:val="000000"/>
          <w:sz w:val="32"/>
          <w:szCs w:val="32"/>
        </w:rPr>
        <w:t>水产养殖机械</w:t>
      </w:r>
    </w:p>
    <w:p w:rsidR="00065EFB" w:rsidRDefault="00B16A5D">
      <w:pPr>
        <w:tabs>
          <w:tab w:val="left" w:pos="3220"/>
        </w:tabs>
        <w:ind w:firstLineChars="200" w:firstLine="640"/>
        <w:rPr>
          <w:rFonts w:eastAsia="方正仿宋_GBK"/>
          <w:color w:val="000000"/>
          <w:sz w:val="32"/>
          <w:szCs w:val="32"/>
        </w:rPr>
      </w:pPr>
      <w:r>
        <w:rPr>
          <w:rFonts w:eastAsia="方正仿宋_GBK"/>
          <w:color w:val="000000"/>
          <w:sz w:val="32"/>
          <w:szCs w:val="32"/>
        </w:rPr>
        <w:t>9.1.1</w:t>
      </w:r>
      <w:r>
        <w:rPr>
          <w:rFonts w:eastAsia="方正仿宋_GBK" w:cs="方正仿宋_GBK" w:hint="eastAsia"/>
          <w:color w:val="000000"/>
          <w:sz w:val="32"/>
          <w:szCs w:val="32"/>
        </w:rPr>
        <w:t>增氧机</w:t>
      </w:r>
      <w:r>
        <w:rPr>
          <w:rFonts w:eastAsia="方正仿宋_GBK"/>
          <w:color w:val="000000"/>
          <w:sz w:val="32"/>
          <w:szCs w:val="32"/>
        </w:rPr>
        <w:tab/>
      </w:r>
    </w:p>
    <w:p w:rsidR="00065EFB" w:rsidRDefault="00B16A5D">
      <w:pPr>
        <w:tabs>
          <w:tab w:val="left" w:pos="3220"/>
        </w:tabs>
        <w:ind w:firstLineChars="200" w:firstLine="640"/>
        <w:rPr>
          <w:rFonts w:eastAsia="方正仿宋_GBK"/>
          <w:color w:val="000000"/>
          <w:sz w:val="32"/>
          <w:szCs w:val="32"/>
        </w:rPr>
      </w:pPr>
      <w:r>
        <w:rPr>
          <w:rFonts w:eastAsia="方正仿宋_GBK"/>
          <w:color w:val="000000"/>
          <w:sz w:val="32"/>
          <w:szCs w:val="32"/>
        </w:rPr>
        <w:t>9.1.2</w:t>
      </w:r>
      <w:r>
        <w:rPr>
          <w:rFonts w:eastAsia="方正仿宋_GBK" w:cs="方正仿宋_GBK" w:hint="eastAsia"/>
          <w:color w:val="000000"/>
          <w:sz w:val="32"/>
          <w:szCs w:val="32"/>
        </w:rPr>
        <w:t>投饲机（</w:t>
      </w:r>
      <w:proofErr w:type="gramStart"/>
      <w:r>
        <w:rPr>
          <w:rFonts w:eastAsia="方正仿宋_GBK" w:cs="方正仿宋_GBK" w:hint="eastAsia"/>
          <w:color w:val="000000"/>
          <w:sz w:val="32"/>
          <w:szCs w:val="32"/>
        </w:rPr>
        <w:t>含投饲</w:t>
      </w:r>
      <w:proofErr w:type="gramEnd"/>
      <w:r>
        <w:rPr>
          <w:rFonts w:eastAsia="方正仿宋_GBK" w:cs="方正仿宋_GBK" w:hint="eastAsia"/>
          <w:color w:val="000000"/>
          <w:sz w:val="32"/>
          <w:szCs w:val="32"/>
        </w:rPr>
        <w:t>无人船）</w:t>
      </w:r>
    </w:p>
    <w:p w:rsidR="00065EFB" w:rsidRDefault="00B16A5D">
      <w:pPr>
        <w:ind w:firstLineChars="200" w:firstLine="640"/>
        <w:rPr>
          <w:rFonts w:eastAsia="方正黑体_GBK"/>
          <w:color w:val="000000"/>
          <w:sz w:val="32"/>
          <w:szCs w:val="32"/>
        </w:rPr>
      </w:pPr>
      <w:r>
        <w:rPr>
          <w:rFonts w:eastAsia="方正黑体_GBK"/>
          <w:color w:val="000000"/>
          <w:sz w:val="32"/>
          <w:szCs w:val="32"/>
        </w:rPr>
        <w:t>10.</w:t>
      </w:r>
      <w:r>
        <w:rPr>
          <w:rFonts w:eastAsia="方正黑体_GBK" w:cs="方正黑体_GBK" w:hint="eastAsia"/>
          <w:color w:val="000000"/>
          <w:sz w:val="32"/>
          <w:szCs w:val="32"/>
        </w:rPr>
        <w:t>农业废弃物利用处理设备</w:t>
      </w:r>
    </w:p>
    <w:p w:rsidR="00065EFB" w:rsidRDefault="00B16A5D">
      <w:pPr>
        <w:ind w:firstLineChars="200" w:firstLine="640"/>
        <w:rPr>
          <w:rFonts w:eastAsia="方正楷体_GBK"/>
          <w:color w:val="000000"/>
          <w:sz w:val="32"/>
          <w:szCs w:val="32"/>
        </w:rPr>
      </w:pPr>
      <w:r>
        <w:rPr>
          <w:rFonts w:eastAsia="方正楷体_GBK"/>
          <w:color w:val="000000"/>
          <w:sz w:val="32"/>
          <w:szCs w:val="32"/>
        </w:rPr>
        <w:lastRenderedPageBreak/>
        <w:t>10.1</w:t>
      </w:r>
      <w:r>
        <w:rPr>
          <w:rFonts w:eastAsia="方正楷体_GBK" w:cs="方正楷体_GBK" w:hint="eastAsia"/>
          <w:color w:val="000000"/>
          <w:sz w:val="32"/>
          <w:szCs w:val="32"/>
        </w:rPr>
        <w:t>废弃物处理设备</w:t>
      </w:r>
    </w:p>
    <w:p w:rsidR="00065EFB" w:rsidRDefault="00B16A5D">
      <w:pPr>
        <w:ind w:firstLineChars="200" w:firstLine="640"/>
        <w:rPr>
          <w:rFonts w:eastAsia="方正仿宋_GBK"/>
          <w:color w:val="000000"/>
          <w:sz w:val="32"/>
          <w:szCs w:val="32"/>
        </w:rPr>
      </w:pPr>
      <w:r>
        <w:rPr>
          <w:rFonts w:eastAsia="方正仿宋_GBK"/>
          <w:color w:val="000000"/>
          <w:sz w:val="32"/>
          <w:szCs w:val="32"/>
        </w:rPr>
        <w:t>10.1.1</w:t>
      </w:r>
      <w:r>
        <w:rPr>
          <w:rFonts w:eastAsia="方正仿宋_GBK" w:cs="方正仿宋_GBK" w:hint="eastAsia"/>
          <w:color w:val="000000"/>
          <w:sz w:val="32"/>
          <w:szCs w:val="32"/>
        </w:rPr>
        <w:t>残膜回收机</w:t>
      </w:r>
    </w:p>
    <w:p w:rsidR="00065EFB" w:rsidRDefault="00B16A5D">
      <w:pPr>
        <w:ind w:firstLineChars="200" w:firstLine="640"/>
        <w:rPr>
          <w:rFonts w:eastAsia="方正仿宋_GBK"/>
          <w:color w:val="000000"/>
          <w:sz w:val="32"/>
          <w:szCs w:val="32"/>
        </w:rPr>
      </w:pPr>
      <w:r>
        <w:rPr>
          <w:rFonts w:eastAsia="方正仿宋_GBK"/>
          <w:color w:val="000000"/>
          <w:sz w:val="32"/>
          <w:szCs w:val="32"/>
        </w:rPr>
        <w:t>10.1.2</w:t>
      </w:r>
      <w:r>
        <w:rPr>
          <w:rFonts w:eastAsia="方正仿宋_GBK" w:cs="方正仿宋_GBK" w:hint="eastAsia"/>
          <w:color w:val="000000"/>
          <w:sz w:val="32"/>
          <w:szCs w:val="32"/>
        </w:rPr>
        <w:t>沼液沼渣抽排设备</w:t>
      </w:r>
    </w:p>
    <w:p w:rsidR="00065EFB" w:rsidRDefault="00B16A5D">
      <w:pPr>
        <w:ind w:firstLineChars="200" w:firstLine="640"/>
        <w:rPr>
          <w:rFonts w:eastAsia="方正仿宋_GBK"/>
          <w:color w:val="000000"/>
          <w:sz w:val="32"/>
          <w:szCs w:val="32"/>
        </w:rPr>
      </w:pPr>
      <w:r>
        <w:rPr>
          <w:rFonts w:eastAsia="方正仿宋_GBK"/>
          <w:color w:val="000000"/>
          <w:sz w:val="32"/>
          <w:szCs w:val="32"/>
        </w:rPr>
        <w:t>10.1.3</w:t>
      </w:r>
      <w:r>
        <w:rPr>
          <w:rFonts w:eastAsia="方正仿宋_GBK" w:cs="方正仿宋_GBK" w:hint="eastAsia"/>
          <w:color w:val="000000"/>
          <w:sz w:val="32"/>
          <w:szCs w:val="32"/>
        </w:rPr>
        <w:t>秸秆压块（粒、棒）机</w:t>
      </w:r>
    </w:p>
    <w:p w:rsidR="00065EFB" w:rsidRDefault="00B16A5D">
      <w:pPr>
        <w:ind w:firstLineChars="200" w:firstLine="640"/>
        <w:rPr>
          <w:rFonts w:eastAsia="方正仿宋_GBK"/>
          <w:color w:val="000000"/>
          <w:sz w:val="32"/>
          <w:szCs w:val="32"/>
        </w:rPr>
      </w:pPr>
      <w:r>
        <w:rPr>
          <w:rFonts w:eastAsia="方正仿宋_GBK"/>
          <w:color w:val="000000"/>
          <w:sz w:val="32"/>
          <w:szCs w:val="32"/>
        </w:rPr>
        <w:t>10.1.4</w:t>
      </w:r>
      <w:r>
        <w:rPr>
          <w:rFonts w:eastAsia="方正仿宋_GBK" w:cs="方正仿宋_GBK" w:hint="eastAsia"/>
          <w:color w:val="000000"/>
          <w:sz w:val="32"/>
          <w:szCs w:val="32"/>
        </w:rPr>
        <w:t>病死畜禽无害化处理设备</w:t>
      </w:r>
    </w:p>
    <w:p w:rsidR="00065EFB" w:rsidRDefault="00B16A5D">
      <w:pPr>
        <w:ind w:firstLineChars="200" w:firstLine="640"/>
        <w:rPr>
          <w:rFonts w:eastAsia="方正仿宋_GBK"/>
          <w:color w:val="000000"/>
          <w:sz w:val="32"/>
          <w:szCs w:val="32"/>
        </w:rPr>
      </w:pPr>
      <w:r>
        <w:rPr>
          <w:rFonts w:eastAsia="方正仿宋_GBK"/>
          <w:color w:val="000000"/>
          <w:sz w:val="32"/>
          <w:szCs w:val="32"/>
        </w:rPr>
        <w:t>10.1.5</w:t>
      </w:r>
      <w:r>
        <w:rPr>
          <w:rFonts w:eastAsia="方正仿宋_GBK" w:cs="方正仿宋_GBK" w:hint="eastAsia"/>
          <w:color w:val="000000"/>
          <w:sz w:val="32"/>
          <w:szCs w:val="32"/>
        </w:rPr>
        <w:t>有机废弃物好氧发酵翻堆机</w:t>
      </w:r>
    </w:p>
    <w:p w:rsidR="00065EFB" w:rsidRDefault="00B16A5D">
      <w:pPr>
        <w:ind w:firstLineChars="200" w:firstLine="640"/>
        <w:rPr>
          <w:rFonts w:eastAsia="方正仿宋_GBK"/>
          <w:color w:val="000000"/>
          <w:sz w:val="32"/>
          <w:szCs w:val="32"/>
        </w:rPr>
      </w:pPr>
      <w:r>
        <w:rPr>
          <w:rFonts w:eastAsia="方正仿宋_GBK"/>
          <w:color w:val="000000"/>
          <w:sz w:val="32"/>
          <w:szCs w:val="32"/>
        </w:rPr>
        <w:t>10.1.6</w:t>
      </w:r>
      <w:r>
        <w:rPr>
          <w:rFonts w:eastAsia="方正仿宋_GBK" w:cs="方正仿宋_GBK" w:hint="eastAsia"/>
          <w:color w:val="000000"/>
          <w:sz w:val="32"/>
          <w:szCs w:val="32"/>
        </w:rPr>
        <w:t>有机废弃物干式厌氧发酵装置</w:t>
      </w:r>
    </w:p>
    <w:p w:rsidR="00065EFB" w:rsidRDefault="00B16A5D">
      <w:pPr>
        <w:ind w:firstLineChars="200" w:firstLine="640"/>
        <w:rPr>
          <w:rFonts w:eastAsia="方正黑体_GBK"/>
          <w:color w:val="000000"/>
          <w:sz w:val="32"/>
          <w:szCs w:val="32"/>
        </w:rPr>
      </w:pPr>
      <w:r>
        <w:rPr>
          <w:rFonts w:eastAsia="方正黑体_GBK"/>
          <w:color w:val="000000"/>
          <w:sz w:val="32"/>
          <w:szCs w:val="32"/>
        </w:rPr>
        <w:t>11.</w:t>
      </w:r>
      <w:r>
        <w:rPr>
          <w:rFonts w:eastAsia="方正黑体_GBK" w:cs="方正黑体_GBK" w:hint="eastAsia"/>
          <w:color w:val="000000"/>
          <w:sz w:val="32"/>
          <w:szCs w:val="32"/>
        </w:rPr>
        <w:t>农田基本建设机械</w:t>
      </w:r>
    </w:p>
    <w:p w:rsidR="00065EFB" w:rsidRDefault="00B16A5D">
      <w:pPr>
        <w:ind w:firstLineChars="200" w:firstLine="640"/>
        <w:rPr>
          <w:rFonts w:eastAsia="方正楷体_GBK"/>
          <w:color w:val="000000"/>
          <w:sz w:val="32"/>
          <w:szCs w:val="32"/>
        </w:rPr>
      </w:pPr>
      <w:r>
        <w:rPr>
          <w:rFonts w:eastAsia="方正楷体_GBK"/>
          <w:color w:val="000000"/>
          <w:sz w:val="32"/>
          <w:szCs w:val="32"/>
        </w:rPr>
        <w:t>11.1</w:t>
      </w:r>
      <w:r>
        <w:rPr>
          <w:rFonts w:eastAsia="方正楷体_GBK" w:cs="方正楷体_GBK" w:hint="eastAsia"/>
          <w:color w:val="000000"/>
          <w:sz w:val="32"/>
          <w:szCs w:val="32"/>
        </w:rPr>
        <w:t>挖掘机械</w:t>
      </w:r>
    </w:p>
    <w:p w:rsidR="00065EFB" w:rsidRDefault="00B16A5D">
      <w:pPr>
        <w:ind w:firstLineChars="200" w:firstLine="640"/>
        <w:rPr>
          <w:rFonts w:eastAsia="方正仿宋_GBK"/>
          <w:color w:val="000000"/>
          <w:sz w:val="32"/>
          <w:szCs w:val="32"/>
        </w:rPr>
      </w:pPr>
      <w:r>
        <w:rPr>
          <w:rFonts w:eastAsia="方正仿宋_GBK"/>
          <w:color w:val="000000"/>
          <w:sz w:val="32"/>
          <w:szCs w:val="32"/>
        </w:rPr>
        <w:t>11.1.1</w:t>
      </w:r>
      <w:r>
        <w:rPr>
          <w:rFonts w:eastAsia="方正仿宋_GBK" w:cs="方正仿宋_GBK" w:hint="eastAsia"/>
          <w:color w:val="000000"/>
          <w:sz w:val="32"/>
          <w:szCs w:val="32"/>
        </w:rPr>
        <w:t>挖坑机</w:t>
      </w:r>
    </w:p>
    <w:p w:rsidR="00065EFB" w:rsidRDefault="00B16A5D">
      <w:pPr>
        <w:ind w:firstLineChars="200" w:firstLine="640"/>
        <w:rPr>
          <w:rFonts w:eastAsia="方正楷体_GBK"/>
          <w:color w:val="000000"/>
          <w:sz w:val="32"/>
          <w:szCs w:val="32"/>
        </w:rPr>
      </w:pPr>
      <w:r>
        <w:rPr>
          <w:rFonts w:eastAsia="方正楷体_GBK"/>
          <w:color w:val="000000"/>
          <w:sz w:val="32"/>
          <w:szCs w:val="32"/>
        </w:rPr>
        <w:t>11.2</w:t>
      </w:r>
      <w:r>
        <w:rPr>
          <w:rFonts w:eastAsia="方正楷体_GBK" w:cs="方正楷体_GBK" w:hint="eastAsia"/>
          <w:color w:val="000000"/>
          <w:sz w:val="32"/>
          <w:szCs w:val="32"/>
        </w:rPr>
        <w:t>平地机械</w:t>
      </w:r>
    </w:p>
    <w:p w:rsidR="00065EFB" w:rsidRDefault="00B16A5D">
      <w:pPr>
        <w:ind w:firstLineChars="200" w:firstLine="640"/>
        <w:rPr>
          <w:rFonts w:eastAsia="方正仿宋_GBK"/>
          <w:color w:val="000000"/>
          <w:sz w:val="32"/>
          <w:szCs w:val="32"/>
        </w:rPr>
      </w:pPr>
      <w:r>
        <w:rPr>
          <w:rFonts w:eastAsia="方正仿宋_GBK"/>
          <w:color w:val="000000"/>
          <w:sz w:val="32"/>
          <w:szCs w:val="32"/>
        </w:rPr>
        <w:t>11.2.1</w:t>
      </w:r>
      <w:r>
        <w:rPr>
          <w:rFonts w:eastAsia="方正仿宋_GBK" w:cs="方正仿宋_GBK" w:hint="eastAsia"/>
          <w:color w:val="000000"/>
          <w:sz w:val="32"/>
          <w:szCs w:val="32"/>
        </w:rPr>
        <w:t>平地机</w:t>
      </w:r>
    </w:p>
    <w:p w:rsidR="00065EFB" w:rsidRDefault="00B16A5D">
      <w:pPr>
        <w:ind w:firstLineChars="200" w:firstLine="640"/>
        <w:rPr>
          <w:rFonts w:eastAsia="方正黑体_GBK"/>
          <w:color w:val="000000"/>
          <w:sz w:val="32"/>
          <w:szCs w:val="32"/>
        </w:rPr>
      </w:pPr>
      <w:r>
        <w:rPr>
          <w:rFonts w:eastAsia="方正黑体_GBK"/>
          <w:color w:val="000000"/>
          <w:sz w:val="32"/>
          <w:szCs w:val="32"/>
        </w:rPr>
        <w:t>12.</w:t>
      </w:r>
      <w:r>
        <w:rPr>
          <w:rFonts w:eastAsia="方正黑体_GBK" w:cs="方正黑体_GBK" w:hint="eastAsia"/>
          <w:color w:val="000000"/>
          <w:sz w:val="32"/>
          <w:szCs w:val="32"/>
        </w:rPr>
        <w:t>设施农业设备</w:t>
      </w:r>
    </w:p>
    <w:p w:rsidR="00065EFB" w:rsidRDefault="00B16A5D">
      <w:pPr>
        <w:ind w:firstLineChars="200" w:firstLine="640"/>
        <w:rPr>
          <w:rFonts w:eastAsia="方正楷体_GBK"/>
          <w:color w:val="000000"/>
          <w:sz w:val="32"/>
          <w:szCs w:val="32"/>
        </w:rPr>
      </w:pPr>
      <w:r>
        <w:rPr>
          <w:rFonts w:eastAsia="方正楷体_GBK"/>
          <w:color w:val="000000"/>
          <w:sz w:val="32"/>
          <w:szCs w:val="32"/>
        </w:rPr>
        <w:t>12.1</w:t>
      </w:r>
      <w:r>
        <w:rPr>
          <w:rFonts w:eastAsia="方正楷体_GBK" w:cs="方正楷体_GBK" w:hint="eastAsia"/>
          <w:color w:val="000000"/>
          <w:sz w:val="32"/>
          <w:szCs w:val="32"/>
        </w:rPr>
        <w:t>温室大棚设备</w:t>
      </w:r>
    </w:p>
    <w:p w:rsidR="00065EFB" w:rsidRDefault="00B16A5D">
      <w:pPr>
        <w:ind w:firstLineChars="200" w:firstLine="640"/>
        <w:rPr>
          <w:rFonts w:eastAsia="方正仿宋_GBK"/>
          <w:color w:val="000000"/>
          <w:sz w:val="32"/>
          <w:szCs w:val="32"/>
        </w:rPr>
      </w:pPr>
      <w:r>
        <w:rPr>
          <w:rFonts w:eastAsia="方正仿宋_GBK"/>
          <w:color w:val="000000"/>
          <w:sz w:val="32"/>
          <w:szCs w:val="32"/>
        </w:rPr>
        <w:t>12.1.1</w:t>
      </w:r>
      <w:r>
        <w:rPr>
          <w:rFonts w:eastAsia="方正仿宋_GBK" w:cs="方正仿宋_GBK" w:hint="eastAsia"/>
          <w:color w:val="000000"/>
          <w:sz w:val="32"/>
          <w:szCs w:val="32"/>
        </w:rPr>
        <w:t>热风炉</w:t>
      </w:r>
    </w:p>
    <w:p w:rsidR="00065EFB" w:rsidRDefault="00B16A5D">
      <w:pPr>
        <w:ind w:firstLineChars="200" w:firstLine="640"/>
        <w:rPr>
          <w:rFonts w:eastAsia="方正楷体_GBK"/>
          <w:color w:val="000000"/>
          <w:sz w:val="32"/>
          <w:szCs w:val="32"/>
        </w:rPr>
      </w:pPr>
      <w:r>
        <w:rPr>
          <w:rFonts w:eastAsia="方正楷体_GBK"/>
          <w:color w:val="000000"/>
          <w:sz w:val="32"/>
          <w:szCs w:val="32"/>
        </w:rPr>
        <w:t>12.2</w:t>
      </w:r>
      <w:r>
        <w:rPr>
          <w:rFonts w:eastAsia="方正楷体_GBK" w:cs="方正楷体_GBK" w:hint="eastAsia"/>
          <w:color w:val="000000"/>
          <w:sz w:val="32"/>
          <w:szCs w:val="32"/>
        </w:rPr>
        <w:t>食用菌生产设备</w:t>
      </w:r>
    </w:p>
    <w:p w:rsidR="00065EFB" w:rsidRDefault="00B16A5D">
      <w:pPr>
        <w:ind w:firstLineChars="200" w:firstLine="640"/>
        <w:rPr>
          <w:rFonts w:eastAsia="方正仿宋_GBK"/>
          <w:sz w:val="32"/>
          <w:szCs w:val="32"/>
        </w:rPr>
      </w:pPr>
      <w:r>
        <w:rPr>
          <w:rFonts w:eastAsia="方正仿宋_GBK"/>
          <w:sz w:val="32"/>
          <w:szCs w:val="32"/>
        </w:rPr>
        <w:t>12.2.1</w:t>
      </w:r>
      <w:r>
        <w:rPr>
          <w:rFonts w:eastAsia="方正仿宋_GBK" w:cs="方正仿宋_GBK" w:hint="eastAsia"/>
          <w:sz w:val="32"/>
          <w:szCs w:val="32"/>
        </w:rPr>
        <w:t>蒸汽灭菌设备</w:t>
      </w:r>
    </w:p>
    <w:p w:rsidR="00065EFB" w:rsidRDefault="00B16A5D">
      <w:pPr>
        <w:ind w:firstLineChars="200" w:firstLine="640"/>
        <w:rPr>
          <w:rFonts w:eastAsia="方正仿宋_GBK"/>
          <w:sz w:val="32"/>
          <w:szCs w:val="32"/>
        </w:rPr>
      </w:pPr>
      <w:r>
        <w:rPr>
          <w:rFonts w:eastAsia="方正仿宋_GBK"/>
          <w:sz w:val="32"/>
          <w:szCs w:val="32"/>
        </w:rPr>
        <w:t>12.2.2</w:t>
      </w:r>
      <w:r>
        <w:rPr>
          <w:rFonts w:eastAsia="方正仿宋_GBK" w:cs="方正仿宋_GBK" w:hint="eastAsia"/>
          <w:sz w:val="32"/>
          <w:szCs w:val="32"/>
        </w:rPr>
        <w:t>食用菌料装瓶（袋）机</w:t>
      </w:r>
    </w:p>
    <w:p w:rsidR="00065EFB" w:rsidRDefault="00B16A5D">
      <w:pPr>
        <w:ind w:firstLineChars="200" w:firstLine="640"/>
        <w:rPr>
          <w:rFonts w:eastAsia="方正黑体_GBK"/>
          <w:sz w:val="32"/>
          <w:szCs w:val="32"/>
        </w:rPr>
      </w:pPr>
      <w:r>
        <w:rPr>
          <w:rFonts w:eastAsia="方正黑体_GBK"/>
          <w:sz w:val="32"/>
          <w:szCs w:val="32"/>
        </w:rPr>
        <w:t>13.</w:t>
      </w:r>
      <w:r>
        <w:rPr>
          <w:rFonts w:eastAsia="方正黑体_GBK" w:cs="方正黑体_GBK" w:hint="eastAsia"/>
          <w:sz w:val="32"/>
          <w:szCs w:val="32"/>
        </w:rPr>
        <w:t>动力机械</w:t>
      </w:r>
    </w:p>
    <w:p w:rsidR="00065EFB" w:rsidRDefault="00B16A5D">
      <w:pPr>
        <w:ind w:firstLineChars="200" w:firstLine="640"/>
        <w:rPr>
          <w:rFonts w:eastAsia="方正楷体_GBK"/>
          <w:sz w:val="32"/>
          <w:szCs w:val="32"/>
        </w:rPr>
      </w:pPr>
      <w:r>
        <w:rPr>
          <w:rFonts w:eastAsia="方正楷体_GBK"/>
          <w:sz w:val="32"/>
          <w:szCs w:val="32"/>
        </w:rPr>
        <w:t>13.1</w:t>
      </w:r>
      <w:r>
        <w:rPr>
          <w:rFonts w:eastAsia="方正楷体_GBK" w:cs="方正楷体_GBK" w:hint="eastAsia"/>
          <w:sz w:val="32"/>
          <w:szCs w:val="32"/>
        </w:rPr>
        <w:t>拖拉机</w:t>
      </w:r>
    </w:p>
    <w:p w:rsidR="00065EFB" w:rsidRDefault="00B16A5D">
      <w:pPr>
        <w:ind w:firstLineChars="200" w:firstLine="640"/>
        <w:rPr>
          <w:rFonts w:eastAsia="方正仿宋_GBK"/>
          <w:sz w:val="32"/>
          <w:szCs w:val="32"/>
        </w:rPr>
      </w:pPr>
      <w:r>
        <w:rPr>
          <w:rFonts w:eastAsia="方正仿宋_GBK"/>
          <w:sz w:val="32"/>
          <w:szCs w:val="32"/>
        </w:rPr>
        <w:t>13.1.1</w:t>
      </w:r>
      <w:r>
        <w:rPr>
          <w:rFonts w:eastAsia="方正仿宋_GBK" w:cs="方正仿宋_GBK" w:hint="eastAsia"/>
          <w:sz w:val="32"/>
          <w:szCs w:val="32"/>
        </w:rPr>
        <w:t>轮式拖拉机</w:t>
      </w:r>
    </w:p>
    <w:p w:rsidR="00065EFB" w:rsidRDefault="00B16A5D">
      <w:pPr>
        <w:ind w:firstLineChars="200" w:firstLine="640"/>
        <w:rPr>
          <w:rFonts w:eastAsia="方正仿宋_GBK"/>
          <w:sz w:val="32"/>
          <w:szCs w:val="32"/>
        </w:rPr>
      </w:pPr>
      <w:r>
        <w:rPr>
          <w:rFonts w:eastAsia="方正仿宋_GBK"/>
          <w:sz w:val="32"/>
          <w:szCs w:val="32"/>
        </w:rPr>
        <w:t>13.1.2</w:t>
      </w:r>
      <w:r>
        <w:rPr>
          <w:rFonts w:eastAsia="方正仿宋_GBK" w:cs="方正仿宋_GBK" w:hint="eastAsia"/>
          <w:sz w:val="32"/>
          <w:szCs w:val="32"/>
        </w:rPr>
        <w:t>履带式拖拉机</w:t>
      </w:r>
    </w:p>
    <w:p w:rsidR="00065EFB" w:rsidRDefault="00B16A5D">
      <w:pPr>
        <w:ind w:firstLineChars="200" w:firstLine="640"/>
        <w:rPr>
          <w:rFonts w:eastAsia="方正黑体_GBK"/>
          <w:sz w:val="32"/>
          <w:szCs w:val="32"/>
        </w:rPr>
      </w:pPr>
      <w:r>
        <w:rPr>
          <w:rFonts w:eastAsia="方正黑体_GBK"/>
          <w:sz w:val="32"/>
          <w:szCs w:val="32"/>
        </w:rPr>
        <w:lastRenderedPageBreak/>
        <w:t>14.</w:t>
      </w:r>
      <w:r>
        <w:rPr>
          <w:rFonts w:eastAsia="方正黑体_GBK" w:cs="方正黑体_GBK" w:hint="eastAsia"/>
          <w:sz w:val="32"/>
          <w:szCs w:val="32"/>
        </w:rPr>
        <w:t>其他机械</w:t>
      </w:r>
    </w:p>
    <w:p w:rsidR="00065EFB" w:rsidRDefault="00B16A5D">
      <w:pPr>
        <w:ind w:firstLineChars="200" w:firstLine="640"/>
        <w:rPr>
          <w:rFonts w:eastAsia="方正仿宋_GBK"/>
          <w:sz w:val="32"/>
          <w:szCs w:val="32"/>
        </w:rPr>
      </w:pPr>
      <w:r>
        <w:rPr>
          <w:rFonts w:eastAsia="方正楷体_GBK"/>
          <w:sz w:val="32"/>
          <w:szCs w:val="32"/>
        </w:rPr>
        <w:t>14.1</w:t>
      </w:r>
      <w:r>
        <w:rPr>
          <w:rFonts w:eastAsia="方正楷体_GBK" w:cs="方正楷体_GBK" w:hint="eastAsia"/>
          <w:sz w:val="32"/>
          <w:szCs w:val="32"/>
        </w:rPr>
        <w:t>养蜂设备</w:t>
      </w:r>
    </w:p>
    <w:p w:rsidR="00065EFB" w:rsidRDefault="00B16A5D">
      <w:pPr>
        <w:ind w:firstLineChars="200" w:firstLine="640"/>
        <w:rPr>
          <w:rFonts w:eastAsia="方正仿宋_GBK"/>
          <w:sz w:val="32"/>
          <w:szCs w:val="32"/>
        </w:rPr>
      </w:pPr>
      <w:r>
        <w:rPr>
          <w:rFonts w:eastAsia="方正仿宋_GBK"/>
          <w:sz w:val="32"/>
          <w:szCs w:val="32"/>
        </w:rPr>
        <w:t>14.1.1</w:t>
      </w:r>
      <w:r>
        <w:rPr>
          <w:rFonts w:eastAsia="方正仿宋_GBK" w:cs="方正仿宋_GBK" w:hint="eastAsia"/>
          <w:sz w:val="32"/>
          <w:szCs w:val="32"/>
        </w:rPr>
        <w:t>养蜂平台</w:t>
      </w:r>
    </w:p>
    <w:p w:rsidR="00065EFB" w:rsidRDefault="00B16A5D">
      <w:pPr>
        <w:ind w:firstLineChars="200" w:firstLine="640"/>
        <w:rPr>
          <w:rFonts w:eastAsia="方正楷体_GBK"/>
          <w:sz w:val="32"/>
          <w:szCs w:val="32"/>
        </w:rPr>
      </w:pPr>
      <w:r>
        <w:rPr>
          <w:rFonts w:eastAsia="方正楷体_GBK"/>
          <w:sz w:val="32"/>
          <w:szCs w:val="32"/>
        </w:rPr>
        <w:t>14.2</w:t>
      </w:r>
      <w:r>
        <w:rPr>
          <w:rFonts w:eastAsia="方正楷体_GBK" w:cs="方正楷体_GBK" w:hint="eastAsia"/>
          <w:sz w:val="32"/>
          <w:szCs w:val="32"/>
        </w:rPr>
        <w:t>其他机械</w:t>
      </w:r>
    </w:p>
    <w:p w:rsidR="00065EFB" w:rsidRDefault="00B16A5D">
      <w:pPr>
        <w:ind w:firstLineChars="200" w:firstLine="640"/>
        <w:rPr>
          <w:rFonts w:eastAsia="方正仿宋_GBK"/>
          <w:kern w:val="0"/>
          <w:sz w:val="32"/>
          <w:szCs w:val="32"/>
        </w:rPr>
      </w:pPr>
      <w:r>
        <w:rPr>
          <w:rFonts w:eastAsia="方正仿宋_GBK"/>
          <w:kern w:val="0"/>
          <w:sz w:val="32"/>
          <w:szCs w:val="32"/>
        </w:rPr>
        <w:t>14.2.1</w:t>
      </w:r>
      <w:r>
        <w:rPr>
          <w:rFonts w:eastAsia="方正仿宋_GBK" w:cs="方正仿宋_GBK" w:hint="eastAsia"/>
          <w:kern w:val="0"/>
          <w:sz w:val="32"/>
          <w:szCs w:val="32"/>
        </w:rPr>
        <w:t>水帘降温设备</w:t>
      </w:r>
    </w:p>
    <w:p w:rsidR="00065EFB" w:rsidRDefault="00B16A5D">
      <w:pPr>
        <w:ind w:firstLineChars="200" w:firstLine="640"/>
        <w:rPr>
          <w:rFonts w:eastAsia="方正仿宋_GBK"/>
          <w:kern w:val="0"/>
          <w:sz w:val="32"/>
          <w:szCs w:val="32"/>
        </w:rPr>
      </w:pPr>
      <w:r>
        <w:rPr>
          <w:rFonts w:eastAsia="方正仿宋_GBK"/>
          <w:kern w:val="0"/>
          <w:sz w:val="32"/>
          <w:szCs w:val="32"/>
        </w:rPr>
        <w:t>14.2.2</w:t>
      </w:r>
      <w:r>
        <w:rPr>
          <w:rFonts w:eastAsia="方正仿宋_GBK" w:cs="方正仿宋_GBK" w:hint="eastAsia"/>
          <w:kern w:val="0"/>
          <w:sz w:val="32"/>
          <w:szCs w:val="32"/>
        </w:rPr>
        <w:t>热水加温系统</w:t>
      </w:r>
    </w:p>
    <w:p w:rsidR="00065EFB" w:rsidRDefault="00B16A5D">
      <w:pPr>
        <w:ind w:firstLineChars="200" w:firstLine="640"/>
        <w:rPr>
          <w:rFonts w:eastAsia="方正仿宋_GBK"/>
          <w:color w:val="000000"/>
          <w:kern w:val="0"/>
          <w:sz w:val="32"/>
          <w:szCs w:val="32"/>
        </w:rPr>
      </w:pPr>
      <w:r>
        <w:rPr>
          <w:rFonts w:eastAsia="方正仿宋_GBK"/>
          <w:color w:val="000000"/>
          <w:kern w:val="0"/>
          <w:sz w:val="32"/>
          <w:szCs w:val="32"/>
        </w:rPr>
        <w:t>14.2.3</w:t>
      </w:r>
      <w:r>
        <w:rPr>
          <w:rFonts w:eastAsia="方正仿宋_GBK" w:cs="方正仿宋_GBK" w:hint="eastAsia"/>
          <w:color w:val="000000"/>
          <w:kern w:val="0"/>
          <w:sz w:val="32"/>
          <w:szCs w:val="32"/>
        </w:rPr>
        <w:t>简易保鲜储藏设备</w:t>
      </w:r>
    </w:p>
    <w:p w:rsidR="00065EFB" w:rsidRDefault="00B16A5D">
      <w:pPr>
        <w:ind w:firstLineChars="200" w:firstLine="640"/>
        <w:rPr>
          <w:rFonts w:eastAsia="方正仿宋_GBK"/>
          <w:color w:val="000000"/>
          <w:kern w:val="0"/>
          <w:sz w:val="32"/>
          <w:szCs w:val="32"/>
        </w:rPr>
      </w:pPr>
      <w:r>
        <w:rPr>
          <w:rFonts w:eastAsia="方正仿宋_GBK"/>
          <w:color w:val="000000"/>
          <w:kern w:val="0"/>
          <w:sz w:val="32"/>
          <w:szCs w:val="32"/>
        </w:rPr>
        <w:t>14.2.4</w:t>
      </w:r>
      <w:r>
        <w:rPr>
          <w:rFonts w:eastAsia="方正仿宋_GBK" w:cs="方正仿宋_GBK" w:hint="eastAsia"/>
          <w:color w:val="000000"/>
          <w:kern w:val="0"/>
          <w:sz w:val="32"/>
          <w:szCs w:val="32"/>
        </w:rPr>
        <w:t>旋耕播种机</w:t>
      </w:r>
    </w:p>
    <w:p w:rsidR="00065EFB" w:rsidRDefault="00B16A5D">
      <w:pPr>
        <w:ind w:firstLineChars="200" w:firstLine="640"/>
        <w:rPr>
          <w:rFonts w:eastAsia="方正仿宋_GBK"/>
          <w:color w:val="000000"/>
          <w:sz w:val="32"/>
          <w:szCs w:val="32"/>
        </w:rPr>
      </w:pPr>
      <w:r>
        <w:rPr>
          <w:rFonts w:eastAsia="方正仿宋_GBK"/>
          <w:color w:val="000000"/>
          <w:sz w:val="32"/>
          <w:szCs w:val="32"/>
        </w:rPr>
        <w:t>14.2.5</w:t>
      </w:r>
      <w:r>
        <w:rPr>
          <w:rFonts w:eastAsia="方正仿宋_GBK" w:cs="方正仿宋_GBK" w:hint="eastAsia"/>
          <w:color w:val="000000"/>
          <w:sz w:val="32"/>
          <w:szCs w:val="32"/>
        </w:rPr>
        <w:t>大米色选机</w:t>
      </w:r>
    </w:p>
    <w:p w:rsidR="00065EFB" w:rsidRDefault="00B16A5D">
      <w:pPr>
        <w:ind w:firstLineChars="200" w:firstLine="640"/>
        <w:rPr>
          <w:rFonts w:eastAsia="方正仿宋_GBK"/>
          <w:kern w:val="0"/>
          <w:sz w:val="32"/>
          <w:szCs w:val="32"/>
        </w:rPr>
      </w:pPr>
      <w:r>
        <w:rPr>
          <w:rFonts w:eastAsia="方正仿宋_GBK"/>
          <w:kern w:val="0"/>
          <w:sz w:val="32"/>
          <w:szCs w:val="32"/>
        </w:rPr>
        <w:t>14.2.6</w:t>
      </w:r>
      <w:r>
        <w:rPr>
          <w:rFonts w:eastAsia="方正仿宋_GBK" w:cs="方正仿宋_GBK" w:hint="eastAsia"/>
          <w:kern w:val="0"/>
          <w:sz w:val="32"/>
          <w:szCs w:val="32"/>
        </w:rPr>
        <w:t>杂粮色选机</w:t>
      </w:r>
    </w:p>
    <w:p w:rsidR="00065EFB" w:rsidRDefault="00B16A5D">
      <w:pPr>
        <w:ind w:firstLineChars="200" w:firstLine="640"/>
        <w:rPr>
          <w:rFonts w:eastAsia="方正仿宋_GBK"/>
          <w:color w:val="000000"/>
          <w:sz w:val="32"/>
          <w:szCs w:val="32"/>
        </w:rPr>
      </w:pPr>
      <w:r>
        <w:rPr>
          <w:rFonts w:eastAsia="方正仿宋_GBK"/>
          <w:sz w:val="32"/>
          <w:szCs w:val="32"/>
        </w:rPr>
        <w:t>14.2.7</w:t>
      </w:r>
      <w:r>
        <w:rPr>
          <w:rFonts w:eastAsia="方正仿宋_GBK" w:cs="方正仿宋_GBK" w:hint="eastAsia"/>
          <w:sz w:val="32"/>
          <w:szCs w:val="32"/>
        </w:rPr>
        <w:t>畜禽粪便发酵处</w:t>
      </w:r>
      <w:r>
        <w:rPr>
          <w:rFonts w:eastAsia="方正仿宋_GBK" w:cs="方正仿宋_GBK" w:hint="eastAsia"/>
          <w:color w:val="000000"/>
          <w:sz w:val="32"/>
          <w:szCs w:val="32"/>
        </w:rPr>
        <w:t>理机</w:t>
      </w:r>
    </w:p>
    <w:p w:rsidR="00065EFB" w:rsidRDefault="00B16A5D">
      <w:pPr>
        <w:ind w:firstLineChars="200" w:firstLine="640"/>
        <w:rPr>
          <w:rFonts w:eastAsia="方正仿宋_GBK"/>
          <w:color w:val="000000"/>
          <w:sz w:val="32"/>
          <w:szCs w:val="32"/>
        </w:rPr>
      </w:pPr>
      <w:r>
        <w:rPr>
          <w:rFonts w:eastAsia="方正仿宋_GBK"/>
          <w:color w:val="000000"/>
          <w:sz w:val="32"/>
          <w:szCs w:val="32"/>
        </w:rPr>
        <w:t>14.2.8</w:t>
      </w:r>
      <w:r>
        <w:rPr>
          <w:rFonts w:eastAsia="方正仿宋_GBK" w:cs="方正仿宋_GBK" w:hint="eastAsia"/>
          <w:color w:val="000000"/>
          <w:sz w:val="32"/>
          <w:szCs w:val="32"/>
        </w:rPr>
        <w:t>农业用北斗终端及辅助驾驶系统</w:t>
      </w:r>
    </w:p>
    <w:p w:rsidR="00065EFB" w:rsidRDefault="00B16A5D">
      <w:pPr>
        <w:ind w:firstLineChars="200" w:firstLine="640"/>
        <w:rPr>
          <w:rFonts w:eastAsia="方正仿宋_GBK"/>
          <w:color w:val="000000"/>
          <w:sz w:val="32"/>
          <w:szCs w:val="32"/>
        </w:rPr>
      </w:pPr>
      <w:r>
        <w:rPr>
          <w:rFonts w:eastAsia="方正仿宋_GBK"/>
          <w:color w:val="000000"/>
          <w:sz w:val="32"/>
          <w:szCs w:val="32"/>
        </w:rPr>
        <w:t>14.2.9</w:t>
      </w:r>
      <w:r>
        <w:rPr>
          <w:rFonts w:eastAsia="方正仿宋_GBK" w:cs="方正仿宋_GBK" w:hint="eastAsia"/>
          <w:color w:val="000000"/>
          <w:sz w:val="32"/>
          <w:szCs w:val="32"/>
        </w:rPr>
        <w:t>沼气发电机组</w:t>
      </w:r>
    </w:p>
    <w:p w:rsidR="00065EFB" w:rsidRDefault="00B16A5D">
      <w:pPr>
        <w:ind w:firstLineChars="200" w:firstLine="640"/>
        <w:rPr>
          <w:rFonts w:eastAsia="方正仿宋_GBK"/>
          <w:color w:val="000000"/>
          <w:sz w:val="32"/>
          <w:szCs w:val="32"/>
        </w:rPr>
      </w:pPr>
      <w:r>
        <w:rPr>
          <w:rFonts w:eastAsia="方正仿宋_GBK"/>
          <w:color w:val="000000"/>
          <w:sz w:val="32"/>
          <w:szCs w:val="32"/>
        </w:rPr>
        <w:t>14.2.10</w:t>
      </w:r>
      <w:r>
        <w:rPr>
          <w:rFonts w:eastAsia="方正仿宋_GBK" w:cs="方正仿宋_GBK" w:hint="eastAsia"/>
          <w:color w:val="000000"/>
          <w:sz w:val="32"/>
          <w:szCs w:val="32"/>
        </w:rPr>
        <w:t>有机肥加工设备</w:t>
      </w:r>
    </w:p>
    <w:p w:rsidR="00065EFB" w:rsidRDefault="00B16A5D">
      <w:pPr>
        <w:ind w:firstLineChars="200" w:firstLine="640"/>
        <w:rPr>
          <w:rFonts w:eastAsia="方正仿宋_GBK"/>
          <w:color w:val="000000"/>
          <w:sz w:val="32"/>
          <w:szCs w:val="32"/>
        </w:rPr>
      </w:pPr>
      <w:r>
        <w:rPr>
          <w:rFonts w:eastAsia="方正仿宋_GBK"/>
          <w:color w:val="000000"/>
          <w:sz w:val="32"/>
          <w:szCs w:val="32"/>
        </w:rPr>
        <w:t>14.2.11</w:t>
      </w:r>
      <w:r>
        <w:rPr>
          <w:rFonts w:eastAsia="方正仿宋_GBK" w:cs="方正仿宋_GBK" w:hint="eastAsia"/>
          <w:color w:val="000000"/>
          <w:sz w:val="32"/>
          <w:szCs w:val="32"/>
        </w:rPr>
        <w:t>茶叶输送机</w:t>
      </w:r>
    </w:p>
    <w:p w:rsidR="00065EFB" w:rsidRDefault="00B16A5D">
      <w:pPr>
        <w:ind w:firstLineChars="200" w:firstLine="640"/>
        <w:rPr>
          <w:rFonts w:eastAsia="方正仿宋_GBK"/>
          <w:color w:val="000000"/>
          <w:sz w:val="32"/>
          <w:szCs w:val="32"/>
        </w:rPr>
      </w:pPr>
      <w:r>
        <w:rPr>
          <w:rFonts w:eastAsia="方正仿宋_GBK"/>
          <w:color w:val="000000"/>
          <w:sz w:val="32"/>
          <w:szCs w:val="32"/>
        </w:rPr>
        <w:t>14.2.12</w:t>
      </w:r>
      <w:r>
        <w:rPr>
          <w:rFonts w:eastAsia="方正仿宋_GBK" w:cs="方正仿宋_GBK" w:hint="eastAsia"/>
          <w:color w:val="000000"/>
          <w:sz w:val="32"/>
          <w:szCs w:val="32"/>
        </w:rPr>
        <w:t>茶叶压扁机</w:t>
      </w:r>
    </w:p>
    <w:p w:rsidR="00065EFB" w:rsidRDefault="00B16A5D">
      <w:pPr>
        <w:ind w:firstLineChars="200" w:firstLine="640"/>
        <w:rPr>
          <w:rFonts w:eastAsia="方正仿宋_GBK"/>
          <w:color w:val="000000"/>
          <w:sz w:val="32"/>
          <w:szCs w:val="32"/>
        </w:rPr>
      </w:pPr>
      <w:r>
        <w:rPr>
          <w:rFonts w:eastAsia="方正仿宋_GBK"/>
          <w:color w:val="000000"/>
          <w:sz w:val="32"/>
          <w:szCs w:val="32"/>
        </w:rPr>
        <w:t>14.2.13</w:t>
      </w:r>
      <w:r>
        <w:rPr>
          <w:rFonts w:eastAsia="方正仿宋_GBK" w:cs="方正仿宋_GBK" w:hint="eastAsia"/>
          <w:color w:val="000000"/>
          <w:sz w:val="32"/>
          <w:szCs w:val="32"/>
        </w:rPr>
        <w:t>茶叶色选机</w:t>
      </w:r>
    </w:p>
    <w:p w:rsidR="00065EFB" w:rsidRDefault="00B16A5D">
      <w:pPr>
        <w:ind w:firstLineChars="200" w:firstLine="640"/>
        <w:rPr>
          <w:rFonts w:eastAsia="方正仿宋_GBK"/>
          <w:color w:val="000000"/>
          <w:sz w:val="32"/>
          <w:szCs w:val="32"/>
        </w:rPr>
      </w:pPr>
      <w:r>
        <w:rPr>
          <w:rFonts w:eastAsia="方正仿宋_GBK"/>
          <w:color w:val="000000"/>
          <w:sz w:val="32"/>
          <w:szCs w:val="32"/>
        </w:rPr>
        <w:t>14.2.14</w:t>
      </w:r>
      <w:r>
        <w:rPr>
          <w:rFonts w:eastAsia="方正仿宋_GBK" w:cs="方正仿宋_GBK" w:hint="eastAsia"/>
          <w:color w:val="000000"/>
          <w:sz w:val="32"/>
          <w:szCs w:val="32"/>
        </w:rPr>
        <w:t>根（块）茎作物收获机</w:t>
      </w:r>
    </w:p>
    <w:p w:rsidR="00065EFB" w:rsidRDefault="00B16A5D">
      <w:pPr>
        <w:ind w:firstLineChars="200" w:firstLine="640"/>
        <w:rPr>
          <w:rFonts w:eastAsia="方正仿宋_GBK"/>
          <w:color w:val="000000"/>
          <w:sz w:val="32"/>
          <w:szCs w:val="32"/>
        </w:rPr>
      </w:pPr>
      <w:r>
        <w:rPr>
          <w:rFonts w:eastAsia="方正仿宋_GBK"/>
          <w:color w:val="000000"/>
          <w:sz w:val="32"/>
          <w:szCs w:val="32"/>
        </w:rPr>
        <w:t>14.2.15</w:t>
      </w:r>
      <w:r>
        <w:rPr>
          <w:rFonts w:eastAsia="方正仿宋_GBK" w:cs="方正仿宋_GBK" w:hint="eastAsia"/>
          <w:color w:val="000000"/>
          <w:sz w:val="32"/>
          <w:szCs w:val="32"/>
        </w:rPr>
        <w:t>果园作业平台</w:t>
      </w:r>
    </w:p>
    <w:p w:rsidR="00065EFB" w:rsidRDefault="00B16A5D">
      <w:pPr>
        <w:ind w:firstLineChars="200" w:firstLine="640"/>
        <w:rPr>
          <w:rFonts w:eastAsia="方正仿宋_GBK"/>
          <w:color w:val="000000"/>
          <w:sz w:val="32"/>
          <w:szCs w:val="32"/>
        </w:rPr>
      </w:pPr>
      <w:r>
        <w:rPr>
          <w:rFonts w:eastAsia="方正仿宋_GBK"/>
          <w:color w:val="000000"/>
          <w:sz w:val="32"/>
          <w:szCs w:val="32"/>
        </w:rPr>
        <w:t>14.2.16</w:t>
      </w:r>
      <w:r>
        <w:rPr>
          <w:rFonts w:eastAsia="方正仿宋_GBK" w:cs="方正仿宋_GBK" w:hint="eastAsia"/>
          <w:color w:val="000000"/>
          <w:sz w:val="32"/>
          <w:szCs w:val="32"/>
        </w:rPr>
        <w:t>果园轨道运输机</w:t>
      </w:r>
    </w:p>
    <w:p w:rsidR="00065EFB" w:rsidRDefault="00B16A5D">
      <w:pPr>
        <w:ind w:firstLineChars="200" w:firstLine="640"/>
        <w:rPr>
          <w:rFonts w:eastAsia="方正仿宋_GBK"/>
          <w:color w:val="000000"/>
          <w:sz w:val="32"/>
          <w:szCs w:val="32"/>
        </w:rPr>
      </w:pPr>
      <w:r>
        <w:rPr>
          <w:rFonts w:eastAsia="方正仿宋_GBK"/>
          <w:color w:val="000000"/>
          <w:sz w:val="32"/>
          <w:szCs w:val="32"/>
        </w:rPr>
        <w:t>14.2.17</w:t>
      </w:r>
      <w:r>
        <w:rPr>
          <w:rFonts w:eastAsia="方正仿宋_GBK" w:cs="方正仿宋_GBK" w:hint="eastAsia"/>
          <w:color w:val="000000"/>
          <w:sz w:val="32"/>
          <w:szCs w:val="32"/>
        </w:rPr>
        <w:t>秸秆收集机</w:t>
      </w:r>
    </w:p>
    <w:p w:rsidR="00065EFB" w:rsidRDefault="00B16A5D">
      <w:pPr>
        <w:ind w:firstLineChars="200" w:firstLine="640"/>
        <w:rPr>
          <w:rFonts w:eastAsia="方正仿宋_GBK"/>
          <w:color w:val="000000"/>
          <w:sz w:val="32"/>
          <w:szCs w:val="32"/>
        </w:rPr>
      </w:pPr>
      <w:r>
        <w:rPr>
          <w:rFonts w:eastAsia="方正仿宋_GBK"/>
          <w:color w:val="000000"/>
          <w:sz w:val="32"/>
          <w:szCs w:val="32"/>
        </w:rPr>
        <w:t>14.2.18</w:t>
      </w:r>
      <w:r>
        <w:rPr>
          <w:rFonts w:eastAsia="方正仿宋_GBK" w:cs="方正仿宋_GBK" w:hint="eastAsia"/>
          <w:color w:val="000000"/>
          <w:sz w:val="32"/>
          <w:szCs w:val="32"/>
        </w:rPr>
        <w:t>水产养殖水质监控设备</w:t>
      </w:r>
    </w:p>
    <w:p w:rsidR="00065EFB" w:rsidRDefault="00065EFB">
      <w:pPr>
        <w:widowControl/>
        <w:jc w:val="left"/>
        <w:rPr>
          <w:rFonts w:ascii="方正黑体_GBK" w:eastAsia="方正黑体_GBK" w:hAnsi="方正黑体_GBK" w:cs="方正黑体_GBK"/>
          <w:color w:val="000000"/>
          <w:kern w:val="0"/>
          <w:sz w:val="32"/>
          <w:szCs w:val="32"/>
        </w:rPr>
        <w:sectPr w:rsidR="00065EFB">
          <w:footerReference w:type="default" r:id="rId8"/>
          <w:pgSz w:w="11906" w:h="16838"/>
          <w:pgMar w:top="2098" w:right="1531" w:bottom="1984" w:left="1531" w:header="851" w:footer="1474" w:gutter="0"/>
          <w:cols w:space="0"/>
          <w:docGrid w:type="lines" w:linePitch="579"/>
        </w:sectPr>
      </w:pPr>
    </w:p>
    <w:p w:rsidR="00065EFB" w:rsidRDefault="00B16A5D">
      <w:pPr>
        <w:rPr>
          <w:rFonts w:ascii="方正黑体_GBK" w:eastAsia="方正黑体_GBK" w:hAnsi="方正黑体_GBK" w:cs="方正黑体_GBK"/>
          <w:color w:val="000000"/>
          <w:kern w:val="0"/>
          <w:sz w:val="32"/>
          <w:szCs w:val="32"/>
        </w:rPr>
      </w:pPr>
      <w:r>
        <w:rPr>
          <w:rFonts w:ascii="方正黑体_GBK" w:eastAsia="方正黑体_GBK" w:hAnsi="方正黑体_GBK" w:cs="方正黑体_GBK" w:hint="eastAsia"/>
          <w:color w:val="000000"/>
          <w:kern w:val="0"/>
          <w:sz w:val="32"/>
          <w:szCs w:val="32"/>
        </w:rPr>
        <w:lastRenderedPageBreak/>
        <w:t>附件2</w:t>
      </w:r>
    </w:p>
    <w:p w:rsidR="00065EFB" w:rsidRDefault="00065EFB">
      <w:pPr>
        <w:rPr>
          <w:rFonts w:eastAsia="方正黑体_GBK"/>
          <w:color w:val="000000"/>
          <w:kern w:val="0"/>
          <w:sz w:val="32"/>
          <w:szCs w:val="32"/>
        </w:rPr>
      </w:pPr>
    </w:p>
    <w:p w:rsidR="00065EFB" w:rsidRDefault="00B16A5D">
      <w:pPr>
        <w:spacing w:line="600" w:lineRule="exact"/>
        <w:jc w:val="center"/>
        <w:rPr>
          <w:rFonts w:eastAsia="方正小标宋_GBK" w:cs="方正小标宋_GBK"/>
          <w:sz w:val="44"/>
          <w:szCs w:val="44"/>
        </w:rPr>
      </w:pPr>
      <w:r>
        <w:rPr>
          <w:rFonts w:eastAsia="方正小标宋_GBK" w:cs="方正小标宋_GBK" w:hint="eastAsia"/>
          <w:sz w:val="44"/>
          <w:szCs w:val="44"/>
          <w:u w:val="single"/>
        </w:rPr>
        <w:t xml:space="preserve">       </w:t>
      </w:r>
      <w:r>
        <w:rPr>
          <w:rFonts w:eastAsia="方正小标宋_GBK" w:cs="方正小标宋_GBK" w:hint="eastAsia"/>
          <w:sz w:val="44"/>
          <w:szCs w:val="44"/>
        </w:rPr>
        <w:t>年度</w:t>
      </w:r>
      <w:r>
        <w:rPr>
          <w:rFonts w:eastAsia="方正小标宋_GBK" w:cs="方正小标宋_GBK" w:hint="eastAsia"/>
          <w:sz w:val="44"/>
          <w:szCs w:val="44"/>
          <w:u w:val="single"/>
        </w:rPr>
        <w:t xml:space="preserve">       </w:t>
      </w:r>
      <w:r>
        <w:rPr>
          <w:rFonts w:eastAsia="方正小标宋_GBK" w:cs="方正小标宋_GBK" w:hint="eastAsia"/>
          <w:sz w:val="44"/>
          <w:szCs w:val="44"/>
        </w:rPr>
        <w:t>区县享受农机购置补贴购机者信息表</w:t>
      </w:r>
    </w:p>
    <w:p w:rsidR="00065EFB" w:rsidRDefault="00065EFB">
      <w:pPr>
        <w:pStyle w:val="a0"/>
      </w:pPr>
    </w:p>
    <w:p w:rsidR="00065EFB" w:rsidRDefault="00065EFB">
      <w:pPr>
        <w:spacing w:line="200" w:lineRule="exact"/>
        <w:jc w:val="center"/>
        <w:rPr>
          <w:rFonts w:ascii="方正仿宋_GBK" w:eastAsia="方正仿宋_GBK" w:hAnsi="方正仿宋_GBK" w:cs="方正仿宋_GBK"/>
          <w:sz w:val="32"/>
          <w:szCs w:val="32"/>
        </w:rPr>
      </w:pPr>
    </w:p>
    <w:tbl>
      <w:tblPr>
        <w:tblW w:w="0" w:type="auto"/>
        <w:jc w:val="cente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CellMar>
          <w:left w:w="0" w:type="dxa"/>
          <w:right w:w="0" w:type="dxa"/>
        </w:tblCellMar>
        <w:tblLook w:val="04A0" w:firstRow="1" w:lastRow="0" w:firstColumn="1" w:lastColumn="0" w:noHBand="0" w:noVBand="1"/>
      </w:tblPr>
      <w:tblGrid>
        <w:gridCol w:w="572"/>
        <w:gridCol w:w="1133"/>
        <w:gridCol w:w="1073"/>
        <w:gridCol w:w="1015"/>
        <w:gridCol w:w="723"/>
        <w:gridCol w:w="1592"/>
        <w:gridCol w:w="870"/>
        <w:gridCol w:w="869"/>
        <w:gridCol w:w="1448"/>
        <w:gridCol w:w="869"/>
        <w:gridCol w:w="1016"/>
        <w:gridCol w:w="1101"/>
        <w:gridCol w:w="1435"/>
      </w:tblGrid>
      <w:tr w:rsidR="00065EFB">
        <w:trPr>
          <w:trHeight w:val="679"/>
          <w:jc w:val="center"/>
        </w:trPr>
        <w:tc>
          <w:tcPr>
            <w:tcW w:w="572" w:type="dxa"/>
            <w:vMerge w:val="restart"/>
            <w:tcBorders>
              <w:top w:val="single" w:sz="12" w:space="0" w:color="auto"/>
              <w:left w:val="single" w:sz="12" w:space="0" w:color="auto"/>
              <w:bottom w:val="single" w:sz="6" w:space="0" w:color="auto"/>
              <w:right w:val="single" w:sz="6" w:space="0" w:color="auto"/>
            </w:tcBorders>
            <w:tcMar>
              <w:top w:w="0" w:type="dxa"/>
              <w:left w:w="108" w:type="dxa"/>
              <w:bottom w:w="0" w:type="dxa"/>
              <w:right w:w="108" w:type="dxa"/>
            </w:tcMar>
            <w:vAlign w:val="center"/>
          </w:tcPr>
          <w:p w:rsidR="00065EFB" w:rsidRDefault="00B16A5D">
            <w:pPr>
              <w:spacing w:line="400" w:lineRule="exact"/>
              <w:jc w:val="center"/>
              <w:rPr>
                <w:rFonts w:eastAsia="方正仿宋_GBK"/>
                <w:color w:val="000000"/>
                <w:kern w:val="0"/>
                <w:sz w:val="28"/>
                <w:szCs w:val="28"/>
              </w:rPr>
            </w:pPr>
            <w:r>
              <w:rPr>
                <w:rFonts w:eastAsia="方正仿宋_GBK"/>
                <w:color w:val="000000"/>
                <w:kern w:val="0"/>
                <w:sz w:val="28"/>
                <w:szCs w:val="28"/>
              </w:rPr>
              <w:t>序号</w:t>
            </w:r>
          </w:p>
        </w:tc>
        <w:tc>
          <w:tcPr>
            <w:tcW w:w="3221" w:type="dxa"/>
            <w:gridSpan w:val="3"/>
            <w:tcBorders>
              <w:top w:val="single" w:sz="12" w:space="0" w:color="auto"/>
              <w:left w:val="single" w:sz="6" w:space="0" w:color="auto"/>
              <w:bottom w:val="single" w:sz="6" w:space="0" w:color="auto"/>
              <w:right w:val="single" w:sz="6" w:space="0" w:color="auto"/>
            </w:tcBorders>
            <w:tcMar>
              <w:top w:w="0" w:type="dxa"/>
              <w:left w:w="108" w:type="dxa"/>
              <w:bottom w:w="0" w:type="dxa"/>
              <w:right w:w="108" w:type="dxa"/>
            </w:tcMar>
            <w:vAlign w:val="center"/>
          </w:tcPr>
          <w:p w:rsidR="00065EFB" w:rsidRDefault="00B16A5D">
            <w:pPr>
              <w:spacing w:line="400" w:lineRule="exact"/>
              <w:jc w:val="center"/>
              <w:rPr>
                <w:rFonts w:eastAsia="方正仿宋_GBK"/>
                <w:color w:val="000000"/>
                <w:kern w:val="0"/>
                <w:sz w:val="28"/>
                <w:szCs w:val="28"/>
              </w:rPr>
            </w:pPr>
            <w:r>
              <w:rPr>
                <w:rFonts w:eastAsia="方正仿宋_GBK"/>
                <w:color w:val="000000"/>
                <w:kern w:val="0"/>
                <w:sz w:val="28"/>
                <w:szCs w:val="28"/>
              </w:rPr>
              <w:t>购机者</w:t>
            </w:r>
          </w:p>
        </w:tc>
        <w:tc>
          <w:tcPr>
            <w:tcW w:w="7387" w:type="dxa"/>
            <w:gridSpan w:val="7"/>
            <w:tcBorders>
              <w:top w:val="single" w:sz="12" w:space="0" w:color="auto"/>
              <w:left w:val="single" w:sz="6" w:space="0" w:color="auto"/>
              <w:bottom w:val="single" w:sz="6" w:space="0" w:color="auto"/>
              <w:right w:val="single" w:sz="6" w:space="0" w:color="auto"/>
            </w:tcBorders>
            <w:tcMar>
              <w:top w:w="0" w:type="dxa"/>
              <w:left w:w="108" w:type="dxa"/>
              <w:bottom w:w="0" w:type="dxa"/>
              <w:right w:w="108" w:type="dxa"/>
            </w:tcMar>
            <w:vAlign w:val="center"/>
          </w:tcPr>
          <w:p w:rsidR="00065EFB" w:rsidRDefault="00B16A5D">
            <w:pPr>
              <w:spacing w:line="400" w:lineRule="exact"/>
              <w:jc w:val="center"/>
              <w:rPr>
                <w:rFonts w:eastAsia="方正仿宋_GBK"/>
                <w:color w:val="000000"/>
                <w:kern w:val="0"/>
                <w:sz w:val="28"/>
                <w:szCs w:val="28"/>
              </w:rPr>
            </w:pPr>
            <w:r>
              <w:rPr>
                <w:rFonts w:eastAsia="方正仿宋_GBK"/>
                <w:color w:val="000000"/>
                <w:kern w:val="0"/>
                <w:sz w:val="28"/>
                <w:szCs w:val="28"/>
              </w:rPr>
              <w:t>补贴机具</w:t>
            </w:r>
          </w:p>
        </w:tc>
        <w:tc>
          <w:tcPr>
            <w:tcW w:w="2536" w:type="dxa"/>
            <w:gridSpan w:val="2"/>
            <w:tcBorders>
              <w:top w:val="single" w:sz="12" w:space="0" w:color="auto"/>
              <w:left w:val="single" w:sz="6" w:space="0" w:color="auto"/>
              <w:bottom w:val="single" w:sz="6" w:space="0" w:color="auto"/>
              <w:right w:val="single" w:sz="12" w:space="0" w:color="auto"/>
            </w:tcBorders>
            <w:tcMar>
              <w:top w:w="0" w:type="dxa"/>
              <w:left w:w="108" w:type="dxa"/>
              <w:bottom w:w="0" w:type="dxa"/>
              <w:right w:w="108" w:type="dxa"/>
            </w:tcMar>
            <w:vAlign w:val="center"/>
          </w:tcPr>
          <w:p w:rsidR="00065EFB" w:rsidRDefault="00B16A5D">
            <w:pPr>
              <w:spacing w:line="400" w:lineRule="exact"/>
              <w:jc w:val="center"/>
              <w:rPr>
                <w:rFonts w:eastAsia="方正仿宋_GBK"/>
                <w:color w:val="000000"/>
                <w:kern w:val="0"/>
                <w:sz w:val="28"/>
                <w:szCs w:val="28"/>
              </w:rPr>
            </w:pPr>
            <w:r>
              <w:rPr>
                <w:rFonts w:eastAsia="方正仿宋_GBK"/>
                <w:color w:val="000000"/>
                <w:kern w:val="0"/>
                <w:sz w:val="28"/>
                <w:szCs w:val="28"/>
              </w:rPr>
              <w:t>补贴资金</w:t>
            </w:r>
          </w:p>
        </w:tc>
      </w:tr>
      <w:tr w:rsidR="00065EFB">
        <w:trPr>
          <w:trHeight w:val="943"/>
          <w:jc w:val="center"/>
        </w:trPr>
        <w:tc>
          <w:tcPr>
            <w:tcW w:w="300" w:type="dxa"/>
            <w:vMerge/>
            <w:tcBorders>
              <w:top w:val="single" w:sz="12" w:space="0" w:color="auto"/>
              <w:left w:val="single" w:sz="12" w:space="0" w:color="auto"/>
              <w:bottom w:val="single" w:sz="6" w:space="0" w:color="auto"/>
              <w:right w:val="single" w:sz="6" w:space="0" w:color="auto"/>
            </w:tcBorders>
            <w:vAlign w:val="center"/>
          </w:tcPr>
          <w:p w:rsidR="00065EFB" w:rsidRDefault="00065EFB">
            <w:pPr>
              <w:widowControl/>
              <w:jc w:val="left"/>
              <w:rPr>
                <w:rFonts w:eastAsia="方正仿宋_GBK"/>
                <w:color w:val="000000"/>
                <w:kern w:val="0"/>
                <w:sz w:val="28"/>
                <w:szCs w:val="28"/>
              </w:rPr>
            </w:pPr>
          </w:p>
        </w:tc>
        <w:tc>
          <w:tcPr>
            <w:tcW w:w="1133" w:type="dxa"/>
            <w:tcBorders>
              <w:top w:val="single" w:sz="6" w:space="0" w:color="auto"/>
              <w:left w:val="single" w:sz="6" w:space="0" w:color="auto"/>
              <w:bottom w:val="single" w:sz="6" w:space="0" w:color="auto"/>
              <w:right w:val="single" w:sz="6" w:space="0" w:color="auto"/>
            </w:tcBorders>
            <w:tcMar>
              <w:top w:w="0" w:type="dxa"/>
              <w:left w:w="108" w:type="dxa"/>
              <w:bottom w:w="0" w:type="dxa"/>
              <w:right w:w="108" w:type="dxa"/>
            </w:tcMar>
            <w:vAlign w:val="center"/>
          </w:tcPr>
          <w:p w:rsidR="00065EFB" w:rsidRDefault="00B16A5D">
            <w:pPr>
              <w:spacing w:line="400" w:lineRule="exact"/>
              <w:jc w:val="center"/>
              <w:rPr>
                <w:rFonts w:eastAsia="方正仿宋_GBK"/>
                <w:color w:val="000000"/>
                <w:kern w:val="0"/>
                <w:sz w:val="28"/>
                <w:szCs w:val="28"/>
              </w:rPr>
            </w:pPr>
            <w:r>
              <w:rPr>
                <w:rFonts w:eastAsia="方正仿宋_GBK"/>
                <w:color w:val="000000"/>
                <w:kern w:val="0"/>
                <w:sz w:val="28"/>
                <w:szCs w:val="28"/>
              </w:rPr>
              <w:t>所在乡镇（街道）</w:t>
            </w:r>
          </w:p>
        </w:tc>
        <w:tc>
          <w:tcPr>
            <w:tcW w:w="1073" w:type="dxa"/>
            <w:tcBorders>
              <w:top w:val="single" w:sz="6" w:space="0" w:color="auto"/>
              <w:left w:val="single" w:sz="6" w:space="0" w:color="auto"/>
              <w:bottom w:val="single" w:sz="6" w:space="0" w:color="auto"/>
              <w:right w:val="single" w:sz="6" w:space="0" w:color="auto"/>
            </w:tcBorders>
            <w:tcMar>
              <w:top w:w="0" w:type="dxa"/>
              <w:left w:w="108" w:type="dxa"/>
              <w:bottom w:w="0" w:type="dxa"/>
              <w:right w:w="108" w:type="dxa"/>
            </w:tcMar>
            <w:vAlign w:val="center"/>
          </w:tcPr>
          <w:p w:rsidR="00065EFB" w:rsidRDefault="00B16A5D">
            <w:pPr>
              <w:spacing w:line="400" w:lineRule="exact"/>
              <w:jc w:val="center"/>
              <w:rPr>
                <w:rFonts w:eastAsia="方正仿宋_GBK"/>
                <w:color w:val="000000"/>
                <w:kern w:val="0"/>
                <w:sz w:val="28"/>
                <w:szCs w:val="28"/>
              </w:rPr>
            </w:pPr>
            <w:r>
              <w:rPr>
                <w:rFonts w:eastAsia="方正仿宋_GBK"/>
                <w:color w:val="000000"/>
                <w:kern w:val="0"/>
                <w:sz w:val="28"/>
                <w:szCs w:val="28"/>
              </w:rPr>
              <w:t>所在村（居）组</w:t>
            </w:r>
          </w:p>
        </w:tc>
        <w:tc>
          <w:tcPr>
            <w:tcW w:w="1015" w:type="dxa"/>
            <w:tcBorders>
              <w:top w:val="single" w:sz="6" w:space="0" w:color="auto"/>
              <w:left w:val="single" w:sz="6" w:space="0" w:color="auto"/>
              <w:bottom w:val="single" w:sz="6" w:space="0" w:color="auto"/>
              <w:right w:val="single" w:sz="6" w:space="0" w:color="auto"/>
            </w:tcBorders>
            <w:tcMar>
              <w:top w:w="0" w:type="dxa"/>
              <w:left w:w="108" w:type="dxa"/>
              <w:bottom w:w="0" w:type="dxa"/>
              <w:right w:w="108" w:type="dxa"/>
            </w:tcMar>
            <w:vAlign w:val="center"/>
          </w:tcPr>
          <w:p w:rsidR="00065EFB" w:rsidRDefault="00B16A5D">
            <w:pPr>
              <w:spacing w:line="400" w:lineRule="exact"/>
              <w:jc w:val="center"/>
              <w:rPr>
                <w:rFonts w:eastAsia="方正仿宋_GBK"/>
                <w:color w:val="000000"/>
                <w:kern w:val="0"/>
                <w:sz w:val="28"/>
                <w:szCs w:val="28"/>
              </w:rPr>
            </w:pPr>
            <w:r>
              <w:rPr>
                <w:rFonts w:eastAsia="方正仿宋_GBK"/>
                <w:color w:val="000000"/>
                <w:kern w:val="0"/>
                <w:sz w:val="28"/>
                <w:szCs w:val="28"/>
              </w:rPr>
              <w:t>购机者姓名</w:t>
            </w:r>
          </w:p>
        </w:tc>
        <w:tc>
          <w:tcPr>
            <w:tcW w:w="723" w:type="dxa"/>
            <w:tcBorders>
              <w:top w:val="single" w:sz="6" w:space="0" w:color="auto"/>
              <w:left w:val="single" w:sz="6" w:space="0" w:color="auto"/>
              <w:bottom w:val="single" w:sz="6" w:space="0" w:color="auto"/>
              <w:right w:val="single" w:sz="6" w:space="0" w:color="auto"/>
            </w:tcBorders>
            <w:tcMar>
              <w:top w:w="0" w:type="dxa"/>
              <w:left w:w="108" w:type="dxa"/>
              <w:bottom w:w="0" w:type="dxa"/>
              <w:right w:w="108" w:type="dxa"/>
            </w:tcMar>
            <w:vAlign w:val="center"/>
          </w:tcPr>
          <w:p w:rsidR="00065EFB" w:rsidRDefault="00B16A5D">
            <w:pPr>
              <w:spacing w:line="400" w:lineRule="exact"/>
              <w:jc w:val="center"/>
              <w:rPr>
                <w:rFonts w:eastAsia="方正仿宋_GBK"/>
                <w:color w:val="000000"/>
                <w:kern w:val="0"/>
                <w:sz w:val="28"/>
                <w:szCs w:val="28"/>
              </w:rPr>
            </w:pPr>
            <w:r>
              <w:rPr>
                <w:rFonts w:eastAsia="方正仿宋_GBK"/>
                <w:color w:val="000000"/>
                <w:kern w:val="0"/>
                <w:sz w:val="28"/>
                <w:szCs w:val="28"/>
              </w:rPr>
              <w:t>机具品目</w:t>
            </w:r>
          </w:p>
        </w:tc>
        <w:tc>
          <w:tcPr>
            <w:tcW w:w="1592" w:type="dxa"/>
            <w:tcBorders>
              <w:top w:val="single" w:sz="6" w:space="0" w:color="auto"/>
              <w:left w:val="single" w:sz="6" w:space="0" w:color="auto"/>
              <w:bottom w:val="single" w:sz="6" w:space="0" w:color="auto"/>
              <w:right w:val="single" w:sz="6" w:space="0" w:color="auto"/>
            </w:tcBorders>
            <w:tcMar>
              <w:top w:w="0" w:type="dxa"/>
              <w:left w:w="108" w:type="dxa"/>
              <w:bottom w:w="0" w:type="dxa"/>
              <w:right w:w="108" w:type="dxa"/>
            </w:tcMar>
            <w:vAlign w:val="center"/>
          </w:tcPr>
          <w:p w:rsidR="00065EFB" w:rsidRDefault="00B16A5D">
            <w:pPr>
              <w:spacing w:line="400" w:lineRule="exact"/>
              <w:jc w:val="center"/>
              <w:rPr>
                <w:rFonts w:eastAsia="方正仿宋_GBK"/>
                <w:color w:val="000000"/>
                <w:kern w:val="0"/>
                <w:sz w:val="28"/>
                <w:szCs w:val="28"/>
              </w:rPr>
            </w:pPr>
            <w:r>
              <w:rPr>
                <w:rFonts w:eastAsia="方正仿宋_GBK"/>
                <w:color w:val="000000"/>
                <w:kern w:val="0"/>
                <w:sz w:val="28"/>
                <w:szCs w:val="28"/>
              </w:rPr>
              <w:t>生产厂家</w:t>
            </w:r>
          </w:p>
        </w:tc>
        <w:tc>
          <w:tcPr>
            <w:tcW w:w="870" w:type="dxa"/>
            <w:tcBorders>
              <w:top w:val="single" w:sz="6" w:space="0" w:color="auto"/>
              <w:left w:val="single" w:sz="6" w:space="0" w:color="auto"/>
              <w:bottom w:val="single" w:sz="6" w:space="0" w:color="auto"/>
              <w:right w:val="single" w:sz="6" w:space="0" w:color="auto"/>
            </w:tcBorders>
            <w:tcMar>
              <w:top w:w="0" w:type="dxa"/>
              <w:left w:w="108" w:type="dxa"/>
              <w:bottom w:w="0" w:type="dxa"/>
              <w:right w:w="108" w:type="dxa"/>
            </w:tcMar>
            <w:vAlign w:val="center"/>
          </w:tcPr>
          <w:p w:rsidR="00065EFB" w:rsidRDefault="00B16A5D">
            <w:pPr>
              <w:spacing w:line="400" w:lineRule="exact"/>
              <w:jc w:val="center"/>
              <w:rPr>
                <w:rFonts w:eastAsia="方正仿宋_GBK"/>
                <w:color w:val="000000"/>
                <w:kern w:val="0"/>
                <w:sz w:val="28"/>
                <w:szCs w:val="28"/>
              </w:rPr>
            </w:pPr>
            <w:r>
              <w:rPr>
                <w:rFonts w:eastAsia="方正仿宋_GBK"/>
                <w:color w:val="000000"/>
                <w:kern w:val="0"/>
                <w:sz w:val="28"/>
                <w:szCs w:val="28"/>
              </w:rPr>
              <w:t>产品名称</w:t>
            </w:r>
          </w:p>
        </w:tc>
        <w:tc>
          <w:tcPr>
            <w:tcW w:w="869" w:type="dxa"/>
            <w:tcBorders>
              <w:top w:val="single" w:sz="6" w:space="0" w:color="auto"/>
              <w:left w:val="single" w:sz="6" w:space="0" w:color="auto"/>
              <w:bottom w:val="single" w:sz="6" w:space="0" w:color="auto"/>
              <w:right w:val="single" w:sz="6" w:space="0" w:color="auto"/>
            </w:tcBorders>
            <w:tcMar>
              <w:top w:w="0" w:type="dxa"/>
              <w:left w:w="108" w:type="dxa"/>
              <w:bottom w:w="0" w:type="dxa"/>
              <w:right w:w="108" w:type="dxa"/>
            </w:tcMar>
            <w:vAlign w:val="center"/>
          </w:tcPr>
          <w:p w:rsidR="00065EFB" w:rsidRDefault="00B16A5D">
            <w:pPr>
              <w:spacing w:line="400" w:lineRule="exact"/>
              <w:jc w:val="center"/>
              <w:rPr>
                <w:rFonts w:eastAsia="方正仿宋_GBK"/>
                <w:color w:val="000000"/>
                <w:kern w:val="0"/>
                <w:sz w:val="28"/>
                <w:szCs w:val="28"/>
              </w:rPr>
            </w:pPr>
            <w:r>
              <w:rPr>
                <w:rFonts w:eastAsia="方正仿宋_GBK"/>
                <w:color w:val="000000"/>
                <w:kern w:val="0"/>
                <w:sz w:val="28"/>
                <w:szCs w:val="28"/>
              </w:rPr>
              <w:t>购买</w:t>
            </w:r>
          </w:p>
          <w:p w:rsidR="00065EFB" w:rsidRDefault="00B16A5D">
            <w:pPr>
              <w:spacing w:line="400" w:lineRule="exact"/>
              <w:jc w:val="center"/>
              <w:rPr>
                <w:rFonts w:eastAsia="方正仿宋_GBK"/>
                <w:color w:val="000000"/>
                <w:kern w:val="0"/>
                <w:sz w:val="28"/>
                <w:szCs w:val="28"/>
              </w:rPr>
            </w:pPr>
            <w:r>
              <w:rPr>
                <w:rFonts w:eastAsia="方正仿宋_GBK"/>
                <w:color w:val="000000"/>
                <w:kern w:val="0"/>
                <w:sz w:val="28"/>
                <w:szCs w:val="28"/>
              </w:rPr>
              <w:t>机型</w:t>
            </w:r>
          </w:p>
        </w:tc>
        <w:tc>
          <w:tcPr>
            <w:tcW w:w="1448" w:type="dxa"/>
            <w:tcBorders>
              <w:top w:val="single" w:sz="6" w:space="0" w:color="auto"/>
              <w:left w:val="single" w:sz="6" w:space="0" w:color="auto"/>
              <w:bottom w:val="single" w:sz="6" w:space="0" w:color="auto"/>
              <w:right w:val="single" w:sz="6" w:space="0" w:color="auto"/>
            </w:tcBorders>
            <w:tcMar>
              <w:top w:w="0" w:type="dxa"/>
              <w:left w:w="108" w:type="dxa"/>
              <w:bottom w:w="0" w:type="dxa"/>
              <w:right w:w="108" w:type="dxa"/>
            </w:tcMar>
            <w:vAlign w:val="center"/>
          </w:tcPr>
          <w:p w:rsidR="00065EFB" w:rsidRDefault="00B16A5D">
            <w:pPr>
              <w:spacing w:line="400" w:lineRule="exact"/>
              <w:jc w:val="center"/>
              <w:rPr>
                <w:rFonts w:eastAsia="方正仿宋_GBK"/>
                <w:color w:val="000000"/>
                <w:kern w:val="0"/>
                <w:sz w:val="28"/>
                <w:szCs w:val="28"/>
              </w:rPr>
            </w:pPr>
            <w:r>
              <w:rPr>
                <w:rFonts w:eastAsia="方正仿宋_GBK"/>
                <w:color w:val="000000"/>
                <w:kern w:val="0"/>
                <w:sz w:val="28"/>
                <w:szCs w:val="28"/>
              </w:rPr>
              <w:t>经销商</w:t>
            </w:r>
          </w:p>
        </w:tc>
        <w:tc>
          <w:tcPr>
            <w:tcW w:w="869" w:type="dxa"/>
            <w:tcBorders>
              <w:top w:val="single" w:sz="6" w:space="0" w:color="auto"/>
              <w:left w:val="single" w:sz="6" w:space="0" w:color="auto"/>
              <w:bottom w:val="single" w:sz="6" w:space="0" w:color="auto"/>
              <w:right w:val="single" w:sz="6" w:space="0" w:color="auto"/>
            </w:tcBorders>
            <w:tcMar>
              <w:top w:w="0" w:type="dxa"/>
              <w:left w:w="108" w:type="dxa"/>
              <w:bottom w:w="0" w:type="dxa"/>
              <w:right w:w="108" w:type="dxa"/>
            </w:tcMar>
            <w:vAlign w:val="center"/>
          </w:tcPr>
          <w:p w:rsidR="00065EFB" w:rsidRDefault="00B16A5D">
            <w:pPr>
              <w:spacing w:line="400" w:lineRule="exact"/>
              <w:jc w:val="center"/>
              <w:rPr>
                <w:rFonts w:eastAsia="方正仿宋_GBK"/>
                <w:color w:val="000000"/>
                <w:kern w:val="0"/>
                <w:sz w:val="28"/>
                <w:szCs w:val="28"/>
              </w:rPr>
            </w:pPr>
            <w:r>
              <w:rPr>
                <w:rFonts w:eastAsia="方正仿宋_GBK"/>
                <w:color w:val="000000"/>
                <w:kern w:val="0"/>
                <w:sz w:val="28"/>
                <w:szCs w:val="28"/>
              </w:rPr>
              <w:t>购买数量（台）</w:t>
            </w:r>
          </w:p>
        </w:tc>
        <w:tc>
          <w:tcPr>
            <w:tcW w:w="1016" w:type="dxa"/>
            <w:tcBorders>
              <w:top w:val="single" w:sz="6" w:space="0" w:color="auto"/>
              <w:left w:val="single" w:sz="6" w:space="0" w:color="auto"/>
              <w:bottom w:val="single" w:sz="6" w:space="0" w:color="auto"/>
              <w:right w:val="single" w:sz="6" w:space="0" w:color="auto"/>
            </w:tcBorders>
            <w:tcMar>
              <w:top w:w="0" w:type="dxa"/>
              <w:left w:w="108" w:type="dxa"/>
              <w:bottom w:w="0" w:type="dxa"/>
              <w:right w:w="108" w:type="dxa"/>
            </w:tcMar>
            <w:vAlign w:val="center"/>
          </w:tcPr>
          <w:p w:rsidR="00065EFB" w:rsidRDefault="00B16A5D">
            <w:pPr>
              <w:spacing w:line="400" w:lineRule="exact"/>
              <w:jc w:val="center"/>
              <w:rPr>
                <w:rFonts w:eastAsia="方正仿宋_GBK"/>
                <w:color w:val="000000"/>
                <w:kern w:val="0"/>
                <w:sz w:val="28"/>
                <w:szCs w:val="28"/>
              </w:rPr>
            </w:pPr>
            <w:r>
              <w:rPr>
                <w:rFonts w:eastAsia="方正仿宋_GBK"/>
                <w:color w:val="000000"/>
                <w:kern w:val="0"/>
                <w:sz w:val="28"/>
                <w:szCs w:val="28"/>
              </w:rPr>
              <w:t>单台销售价格（元）</w:t>
            </w:r>
          </w:p>
        </w:tc>
        <w:tc>
          <w:tcPr>
            <w:tcW w:w="1101" w:type="dxa"/>
            <w:tcBorders>
              <w:top w:val="single" w:sz="6" w:space="0" w:color="auto"/>
              <w:left w:val="single" w:sz="6" w:space="0" w:color="auto"/>
              <w:bottom w:val="single" w:sz="6" w:space="0" w:color="auto"/>
              <w:right w:val="single" w:sz="6" w:space="0" w:color="auto"/>
            </w:tcBorders>
            <w:tcMar>
              <w:top w:w="0" w:type="dxa"/>
              <w:left w:w="108" w:type="dxa"/>
              <w:bottom w:w="0" w:type="dxa"/>
              <w:right w:w="108" w:type="dxa"/>
            </w:tcMar>
            <w:vAlign w:val="center"/>
          </w:tcPr>
          <w:p w:rsidR="00065EFB" w:rsidRDefault="00B16A5D">
            <w:pPr>
              <w:spacing w:line="400" w:lineRule="exact"/>
              <w:jc w:val="center"/>
              <w:rPr>
                <w:rFonts w:eastAsia="方正仿宋_GBK"/>
                <w:color w:val="000000"/>
                <w:kern w:val="0"/>
                <w:sz w:val="28"/>
                <w:szCs w:val="28"/>
              </w:rPr>
            </w:pPr>
            <w:r>
              <w:rPr>
                <w:rFonts w:eastAsia="方正仿宋_GBK"/>
                <w:color w:val="000000"/>
                <w:kern w:val="0"/>
                <w:sz w:val="28"/>
                <w:szCs w:val="28"/>
              </w:rPr>
              <w:t>单台补贴额（元）</w:t>
            </w:r>
          </w:p>
        </w:tc>
        <w:tc>
          <w:tcPr>
            <w:tcW w:w="1435" w:type="dxa"/>
            <w:tcBorders>
              <w:top w:val="single" w:sz="6" w:space="0" w:color="auto"/>
              <w:left w:val="single" w:sz="6" w:space="0" w:color="auto"/>
              <w:bottom w:val="single" w:sz="6" w:space="0" w:color="auto"/>
              <w:right w:val="single" w:sz="12" w:space="0" w:color="auto"/>
            </w:tcBorders>
            <w:tcMar>
              <w:top w:w="0" w:type="dxa"/>
              <w:left w:w="108" w:type="dxa"/>
              <w:bottom w:w="0" w:type="dxa"/>
              <w:right w:w="108" w:type="dxa"/>
            </w:tcMar>
            <w:vAlign w:val="center"/>
          </w:tcPr>
          <w:p w:rsidR="00065EFB" w:rsidRDefault="00B16A5D">
            <w:pPr>
              <w:spacing w:line="400" w:lineRule="exact"/>
              <w:jc w:val="center"/>
              <w:rPr>
                <w:rFonts w:eastAsia="方正仿宋_GBK"/>
                <w:color w:val="000000"/>
                <w:kern w:val="0"/>
                <w:sz w:val="28"/>
                <w:szCs w:val="28"/>
              </w:rPr>
            </w:pPr>
            <w:r>
              <w:rPr>
                <w:rFonts w:eastAsia="方正仿宋_GBK"/>
                <w:color w:val="000000"/>
                <w:kern w:val="0"/>
                <w:sz w:val="28"/>
                <w:szCs w:val="28"/>
              </w:rPr>
              <w:t>总补贴额（元）</w:t>
            </w:r>
          </w:p>
        </w:tc>
      </w:tr>
      <w:tr w:rsidR="00065EFB">
        <w:trPr>
          <w:trHeight w:val="295"/>
          <w:jc w:val="center"/>
        </w:trPr>
        <w:tc>
          <w:tcPr>
            <w:tcW w:w="572" w:type="dxa"/>
            <w:tcBorders>
              <w:top w:val="single" w:sz="6" w:space="0" w:color="auto"/>
              <w:left w:val="single" w:sz="12" w:space="0" w:color="auto"/>
              <w:bottom w:val="single" w:sz="6" w:space="0" w:color="auto"/>
              <w:right w:val="single" w:sz="6" w:space="0" w:color="auto"/>
            </w:tcBorders>
            <w:tcMar>
              <w:top w:w="0" w:type="dxa"/>
              <w:left w:w="108" w:type="dxa"/>
              <w:bottom w:w="0" w:type="dxa"/>
              <w:right w:w="108" w:type="dxa"/>
            </w:tcMar>
            <w:vAlign w:val="center"/>
          </w:tcPr>
          <w:p w:rsidR="00065EFB" w:rsidRDefault="00B16A5D">
            <w:pPr>
              <w:spacing w:line="400" w:lineRule="exact"/>
              <w:jc w:val="center"/>
              <w:rPr>
                <w:rFonts w:eastAsia="方正仿宋_GBK"/>
                <w:color w:val="000000"/>
                <w:kern w:val="0"/>
                <w:sz w:val="28"/>
                <w:szCs w:val="28"/>
              </w:rPr>
            </w:pPr>
            <w:r>
              <w:rPr>
                <w:rFonts w:eastAsia="方正仿宋_GBK"/>
                <w:color w:val="000000"/>
                <w:kern w:val="0"/>
                <w:sz w:val="28"/>
                <w:szCs w:val="28"/>
              </w:rPr>
              <w:t>1</w:t>
            </w:r>
          </w:p>
        </w:tc>
        <w:tc>
          <w:tcPr>
            <w:tcW w:w="1133" w:type="dxa"/>
            <w:tcBorders>
              <w:top w:val="single" w:sz="6" w:space="0" w:color="auto"/>
              <w:left w:val="single" w:sz="6" w:space="0" w:color="auto"/>
              <w:bottom w:val="single" w:sz="6" w:space="0" w:color="auto"/>
              <w:right w:val="single" w:sz="6" w:space="0" w:color="auto"/>
            </w:tcBorders>
            <w:tcMar>
              <w:top w:w="0" w:type="dxa"/>
              <w:left w:w="108" w:type="dxa"/>
              <w:bottom w:w="0" w:type="dxa"/>
              <w:right w:w="108" w:type="dxa"/>
            </w:tcMar>
            <w:vAlign w:val="center"/>
          </w:tcPr>
          <w:p w:rsidR="00065EFB" w:rsidRDefault="00065EFB">
            <w:pPr>
              <w:spacing w:line="400" w:lineRule="exact"/>
              <w:jc w:val="center"/>
              <w:rPr>
                <w:rFonts w:eastAsia="方正仿宋_GBK"/>
                <w:color w:val="000000"/>
                <w:kern w:val="0"/>
                <w:sz w:val="28"/>
                <w:szCs w:val="28"/>
              </w:rPr>
            </w:pPr>
          </w:p>
        </w:tc>
        <w:tc>
          <w:tcPr>
            <w:tcW w:w="1073" w:type="dxa"/>
            <w:tcBorders>
              <w:top w:val="single" w:sz="6" w:space="0" w:color="auto"/>
              <w:left w:val="single" w:sz="6" w:space="0" w:color="auto"/>
              <w:bottom w:val="single" w:sz="6" w:space="0" w:color="auto"/>
              <w:right w:val="single" w:sz="6" w:space="0" w:color="auto"/>
            </w:tcBorders>
            <w:tcMar>
              <w:top w:w="0" w:type="dxa"/>
              <w:left w:w="108" w:type="dxa"/>
              <w:bottom w:w="0" w:type="dxa"/>
              <w:right w:w="108" w:type="dxa"/>
            </w:tcMar>
            <w:vAlign w:val="center"/>
          </w:tcPr>
          <w:p w:rsidR="00065EFB" w:rsidRDefault="00065EFB">
            <w:pPr>
              <w:spacing w:line="400" w:lineRule="exact"/>
              <w:jc w:val="center"/>
              <w:rPr>
                <w:rFonts w:eastAsia="方正仿宋_GBK"/>
                <w:color w:val="000000"/>
                <w:kern w:val="0"/>
                <w:sz w:val="28"/>
                <w:szCs w:val="28"/>
              </w:rPr>
            </w:pPr>
          </w:p>
        </w:tc>
        <w:tc>
          <w:tcPr>
            <w:tcW w:w="1015" w:type="dxa"/>
            <w:tcBorders>
              <w:top w:val="single" w:sz="6" w:space="0" w:color="auto"/>
              <w:left w:val="single" w:sz="6" w:space="0" w:color="auto"/>
              <w:bottom w:val="single" w:sz="6" w:space="0" w:color="auto"/>
              <w:right w:val="single" w:sz="6" w:space="0" w:color="auto"/>
            </w:tcBorders>
            <w:tcMar>
              <w:top w:w="0" w:type="dxa"/>
              <w:left w:w="108" w:type="dxa"/>
              <w:bottom w:w="0" w:type="dxa"/>
              <w:right w:w="108" w:type="dxa"/>
            </w:tcMar>
            <w:vAlign w:val="center"/>
          </w:tcPr>
          <w:p w:rsidR="00065EFB" w:rsidRDefault="00065EFB">
            <w:pPr>
              <w:spacing w:line="400" w:lineRule="exact"/>
              <w:jc w:val="center"/>
              <w:rPr>
                <w:rFonts w:eastAsia="方正仿宋_GBK"/>
                <w:color w:val="000000"/>
                <w:kern w:val="0"/>
                <w:sz w:val="28"/>
                <w:szCs w:val="28"/>
              </w:rPr>
            </w:pPr>
          </w:p>
        </w:tc>
        <w:tc>
          <w:tcPr>
            <w:tcW w:w="723" w:type="dxa"/>
            <w:tcBorders>
              <w:top w:val="single" w:sz="6" w:space="0" w:color="auto"/>
              <w:left w:val="single" w:sz="6" w:space="0" w:color="auto"/>
              <w:bottom w:val="single" w:sz="6" w:space="0" w:color="auto"/>
              <w:right w:val="single" w:sz="6" w:space="0" w:color="auto"/>
            </w:tcBorders>
            <w:tcMar>
              <w:top w:w="0" w:type="dxa"/>
              <w:left w:w="108" w:type="dxa"/>
              <w:bottom w:w="0" w:type="dxa"/>
              <w:right w:w="108" w:type="dxa"/>
            </w:tcMar>
            <w:vAlign w:val="center"/>
          </w:tcPr>
          <w:p w:rsidR="00065EFB" w:rsidRDefault="00065EFB">
            <w:pPr>
              <w:spacing w:line="400" w:lineRule="exact"/>
              <w:jc w:val="center"/>
              <w:rPr>
                <w:rFonts w:eastAsia="方正仿宋_GBK"/>
                <w:color w:val="000000"/>
                <w:kern w:val="0"/>
                <w:sz w:val="28"/>
                <w:szCs w:val="28"/>
              </w:rPr>
            </w:pPr>
          </w:p>
        </w:tc>
        <w:tc>
          <w:tcPr>
            <w:tcW w:w="1592" w:type="dxa"/>
            <w:tcBorders>
              <w:top w:val="single" w:sz="6" w:space="0" w:color="auto"/>
              <w:left w:val="single" w:sz="6" w:space="0" w:color="auto"/>
              <w:bottom w:val="single" w:sz="6" w:space="0" w:color="auto"/>
              <w:right w:val="single" w:sz="6" w:space="0" w:color="auto"/>
            </w:tcBorders>
            <w:tcMar>
              <w:top w:w="0" w:type="dxa"/>
              <w:left w:w="108" w:type="dxa"/>
              <w:bottom w:w="0" w:type="dxa"/>
              <w:right w:w="108" w:type="dxa"/>
            </w:tcMar>
            <w:vAlign w:val="center"/>
          </w:tcPr>
          <w:p w:rsidR="00065EFB" w:rsidRDefault="00065EFB">
            <w:pPr>
              <w:spacing w:line="400" w:lineRule="exact"/>
              <w:jc w:val="center"/>
              <w:rPr>
                <w:rFonts w:eastAsia="方正仿宋_GBK"/>
                <w:color w:val="000000"/>
                <w:kern w:val="0"/>
                <w:sz w:val="28"/>
                <w:szCs w:val="28"/>
              </w:rPr>
            </w:pPr>
          </w:p>
        </w:tc>
        <w:tc>
          <w:tcPr>
            <w:tcW w:w="870" w:type="dxa"/>
            <w:tcBorders>
              <w:top w:val="single" w:sz="6" w:space="0" w:color="auto"/>
              <w:left w:val="single" w:sz="6" w:space="0" w:color="auto"/>
              <w:bottom w:val="single" w:sz="6" w:space="0" w:color="auto"/>
              <w:right w:val="single" w:sz="6" w:space="0" w:color="auto"/>
            </w:tcBorders>
            <w:tcMar>
              <w:top w:w="0" w:type="dxa"/>
              <w:left w:w="108" w:type="dxa"/>
              <w:bottom w:w="0" w:type="dxa"/>
              <w:right w:w="108" w:type="dxa"/>
            </w:tcMar>
            <w:vAlign w:val="center"/>
          </w:tcPr>
          <w:p w:rsidR="00065EFB" w:rsidRDefault="00065EFB">
            <w:pPr>
              <w:spacing w:line="400" w:lineRule="exact"/>
              <w:jc w:val="center"/>
              <w:rPr>
                <w:rFonts w:eastAsia="方正仿宋_GBK"/>
                <w:color w:val="000000"/>
                <w:kern w:val="0"/>
                <w:sz w:val="28"/>
                <w:szCs w:val="28"/>
              </w:rPr>
            </w:pPr>
          </w:p>
        </w:tc>
        <w:tc>
          <w:tcPr>
            <w:tcW w:w="869" w:type="dxa"/>
            <w:tcBorders>
              <w:top w:val="single" w:sz="6" w:space="0" w:color="auto"/>
              <w:left w:val="single" w:sz="6" w:space="0" w:color="auto"/>
              <w:bottom w:val="single" w:sz="6" w:space="0" w:color="auto"/>
              <w:right w:val="single" w:sz="6" w:space="0" w:color="auto"/>
            </w:tcBorders>
            <w:tcMar>
              <w:top w:w="0" w:type="dxa"/>
              <w:left w:w="108" w:type="dxa"/>
              <w:bottom w:w="0" w:type="dxa"/>
              <w:right w:w="108" w:type="dxa"/>
            </w:tcMar>
            <w:vAlign w:val="center"/>
          </w:tcPr>
          <w:p w:rsidR="00065EFB" w:rsidRDefault="00065EFB">
            <w:pPr>
              <w:spacing w:line="400" w:lineRule="exact"/>
              <w:jc w:val="center"/>
              <w:rPr>
                <w:rFonts w:eastAsia="方正仿宋_GBK"/>
                <w:color w:val="000000"/>
                <w:kern w:val="0"/>
                <w:sz w:val="28"/>
                <w:szCs w:val="28"/>
              </w:rPr>
            </w:pPr>
          </w:p>
        </w:tc>
        <w:tc>
          <w:tcPr>
            <w:tcW w:w="1448" w:type="dxa"/>
            <w:tcBorders>
              <w:top w:val="single" w:sz="6" w:space="0" w:color="auto"/>
              <w:left w:val="single" w:sz="6" w:space="0" w:color="auto"/>
              <w:bottom w:val="single" w:sz="6" w:space="0" w:color="auto"/>
              <w:right w:val="single" w:sz="6" w:space="0" w:color="auto"/>
            </w:tcBorders>
            <w:tcMar>
              <w:top w:w="0" w:type="dxa"/>
              <w:left w:w="108" w:type="dxa"/>
              <w:bottom w:w="0" w:type="dxa"/>
              <w:right w:w="108" w:type="dxa"/>
            </w:tcMar>
            <w:vAlign w:val="center"/>
          </w:tcPr>
          <w:p w:rsidR="00065EFB" w:rsidRDefault="00065EFB">
            <w:pPr>
              <w:spacing w:line="400" w:lineRule="exact"/>
              <w:jc w:val="center"/>
              <w:rPr>
                <w:rFonts w:eastAsia="方正仿宋_GBK"/>
                <w:color w:val="000000"/>
                <w:kern w:val="0"/>
                <w:sz w:val="28"/>
                <w:szCs w:val="28"/>
              </w:rPr>
            </w:pPr>
          </w:p>
        </w:tc>
        <w:tc>
          <w:tcPr>
            <w:tcW w:w="869" w:type="dxa"/>
            <w:tcBorders>
              <w:top w:val="single" w:sz="6" w:space="0" w:color="auto"/>
              <w:left w:val="single" w:sz="6" w:space="0" w:color="auto"/>
              <w:bottom w:val="single" w:sz="6" w:space="0" w:color="auto"/>
              <w:right w:val="single" w:sz="6" w:space="0" w:color="auto"/>
            </w:tcBorders>
            <w:tcMar>
              <w:top w:w="0" w:type="dxa"/>
              <w:left w:w="108" w:type="dxa"/>
              <w:bottom w:w="0" w:type="dxa"/>
              <w:right w:w="108" w:type="dxa"/>
            </w:tcMar>
            <w:vAlign w:val="center"/>
          </w:tcPr>
          <w:p w:rsidR="00065EFB" w:rsidRDefault="00065EFB">
            <w:pPr>
              <w:spacing w:line="400" w:lineRule="exact"/>
              <w:jc w:val="center"/>
              <w:rPr>
                <w:rFonts w:eastAsia="方正仿宋_GBK"/>
                <w:color w:val="000000"/>
                <w:kern w:val="0"/>
                <w:sz w:val="28"/>
                <w:szCs w:val="28"/>
              </w:rPr>
            </w:pPr>
          </w:p>
        </w:tc>
        <w:tc>
          <w:tcPr>
            <w:tcW w:w="1016" w:type="dxa"/>
            <w:tcBorders>
              <w:top w:val="single" w:sz="6" w:space="0" w:color="auto"/>
              <w:left w:val="single" w:sz="6" w:space="0" w:color="auto"/>
              <w:bottom w:val="single" w:sz="6" w:space="0" w:color="auto"/>
              <w:right w:val="single" w:sz="6" w:space="0" w:color="auto"/>
            </w:tcBorders>
            <w:tcMar>
              <w:top w:w="0" w:type="dxa"/>
              <w:left w:w="108" w:type="dxa"/>
              <w:bottom w:w="0" w:type="dxa"/>
              <w:right w:w="108" w:type="dxa"/>
            </w:tcMar>
            <w:vAlign w:val="center"/>
          </w:tcPr>
          <w:p w:rsidR="00065EFB" w:rsidRDefault="00065EFB">
            <w:pPr>
              <w:spacing w:line="400" w:lineRule="exact"/>
              <w:jc w:val="center"/>
              <w:rPr>
                <w:rFonts w:eastAsia="方正仿宋_GBK"/>
                <w:color w:val="000000"/>
                <w:kern w:val="0"/>
                <w:sz w:val="28"/>
                <w:szCs w:val="28"/>
              </w:rPr>
            </w:pPr>
          </w:p>
        </w:tc>
        <w:tc>
          <w:tcPr>
            <w:tcW w:w="1101" w:type="dxa"/>
            <w:tcBorders>
              <w:top w:val="single" w:sz="6" w:space="0" w:color="auto"/>
              <w:left w:val="single" w:sz="6" w:space="0" w:color="auto"/>
              <w:bottom w:val="single" w:sz="6" w:space="0" w:color="auto"/>
              <w:right w:val="single" w:sz="6" w:space="0" w:color="auto"/>
            </w:tcBorders>
            <w:tcMar>
              <w:top w:w="0" w:type="dxa"/>
              <w:left w:w="108" w:type="dxa"/>
              <w:bottom w:w="0" w:type="dxa"/>
              <w:right w:w="108" w:type="dxa"/>
            </w:tcMar>
            <w:vAlign w:val="center"/>
          </w:tcPr>
          <w:p w:rsidR="00065EFB" w:rsidRDefault="00065EFB">
            <w:pPr>
              <w:spacing w:line="400" w:lineRule="exact"/>
              <w:jc w:val="center"/>
              <w:rPr>
                <w:rFonts w:eastAsia="方正仿宋_GBK"/>
                <w:color w:val="000000"/>
                <w:kern w:val="0"/>
                <w:sz w:val="28"/>
                <w:szCs w:val="28"/>
              </w:rPr>
            </w:pPr>
          </w:p>
        </w:tc>
        <w:tc>
          <w:tcPr>
            <w:tcW w:w="1435" w:type="dxa"/>
            <w:tcBorders>
              <w:top w:val="single" w:sz="6" w:space="0" w:color="auto"/>
              <w:left w:val="single" w:sz="6" w:space="0" w:color="auto"/>
              <w:bottom w:val="single" w:sz="6" w:space="0" w:color="auto"/>
              <w:right w:val="single" w:sz="12" w:space="0" w:color="auto"/>
            </w:tcBorders>
            <w:tcMar>
              <w:top w:w="0" w:type="dxa"/>
              <w:left w:w="108" w:type="dxa"/>
              <w:bottom w:w="0" w:type="dxa"/>
              <w:right w:w="108" w:type="dxa"/>
            </w:tcMar>
            <w:vAlign w:val="center"/>
          </w:tcPr>
          <w:p w:rsidR="00065EFB" w:rsidRDefault="00065EFB">
            <w:pPr>
              <w:spacing w:line="400" w:lineRule="exact"/>
              <w:jc w:val="center"/>
              <w:rPr>
                <w:rFonts w:eastAsia="方正仿宋_GBK"/>
                <w:color w:val="000000"/>
                <w:kern w:val="0"/>
                <w:sz w:val="28"/>
                <w:szCs w:val="28"/>
              </w:rPr>
            </w:pPr>
          </w:p>
        </w:tc>
      </w:tr>
      <w:tr w:rsidR="00065EFB">
        <w:trPr>
          <w:trHeight w:val="15"/>
          <w:jc w:val="center"/>
        </w:trPr>
        <w:tc>
          <w:tcPr>
            <w:tcW w:w="572" w:type="dxa"/>
            <w:tcBorders>
              <w:top w:val="single" w:sz="6" w:space="0" w:color="auto"/>
              <w:left w:val="single" w:sz="12" w:space="0" w:color="auto"/>
              <w:bottom w:val="single" w:sz="6" w:space="0" w:color="auto"/>
              <w:right w:val="single" w:sz="6" w:space="0" w:color="auto"/>
            </w:tcBorders>
            <w:tcMar>
              <w:top w:w="0" w:type="dxa"/>
              <w:left w:w="108" w:type="dxa"/>
              <w:bottom w:w="0" w:type="dxa"/>
              <w:right w:w="108" w:type="dxa"/>
            </w:tcMar>
            <w:vAlign w:val="center"/>
          </w:tcPr>
          <w:p w:rsidR="00065EFB" w:rsidRDefault="00B16A5D">
            <w:pPr>
              <w:spacing w:line="400" w:lineRule="exact"/>
              <w:jc w:val="center"/>
              <w:rPr>
                <w:rFonts w:eastAsia="方正仿宋_GBK"/>
                <w:color w:val="000000"/>
                <w:kern w:val="0"/>
                <w:sz w:val="28"/>
                <w:szCs w:val="28"/>
              </w:rPr>
            </w:pPr>
            <w:r>
              <w:rPr>
                <w:rFonts w:eastAsia="方正仿宋_GBK"/>
                <w:color w:val="000000"/>
                <w:kern w:val="0"/>
                <w:sz w:val="28"/>
                <w:szCs w:val="28"/>
              </w:rPr>
              <w:t>2</w:t>
            </w:r>
          </w:p>
        </w:tc>
        <w:tc>
          <w:tcPr>
            <w:tcW w:w="1133" w:type="dxa"/>
            <w:tcBorders>
              <w:top w:val="single" w:sz="6" w:space="0" w:color="auto"/>
              <w:left w:val="single" w:sz="6" w:space="0" w:color="auto"/>
              <w:bottom w:val="single" w:sz="6" w:space="0" w:color="auto"/>
              <w:right w:val="single" w:sz="6" w:space="0" w:color="auto"/>
            </w:tcBorders>
            <w:tcMar>
              <w:top w:w="0" w:type="dxa"/>
              <w:left w:w="108" w:type="dxa"/>
              <w:bottom w:w="0" w:type="dxa"/>
              <w:right w:w="108" w:type="dxa"/>
            </w:tcMar>
            <w:vAlign w:val="center"/>
          </w:tcPr>
          <w:p w:rsidR="00065EFB" w:rsidRDefault="00065EFB">
            <w:pPr>
              <w:spacing w:line="400" w:lineRule="exact"/>
              <w:jc w:val="center"/>
              <w:rPr>
                <w:rFonts w:eastAsia="方正仿宋_GBK"/>
                <w:color w:val="000000"/>
                <w:kern w:val="0"/>
                <w:sz w:val="28"/>
                <w:szCs w:val="28"/>
              </w:rPr>
            </w:pPr>
          </w:p>
        </w:tc>
        <w:tc>
          <w:tcPr>
            <w:tcW w:w="1073" w:type="dxa"/>
            <w:tcBorders>
              <w:top w:val="single" w:sz="6" w:space="0" w:color="auto"/>
              <w:left w:val="single" w:sz="6" w:space="0" w:color="auto"/>
              <w:bottom w:val="single" w:sz="6" w:space="0" w:color="auto"/>
              <w:right w:val="single" w:sz="6" w:space="0" w:color="auto"/>
            </w:tcBorders>
            <w:tcMar>
              <w:top w:w="0" w:type="dxa"/>
              <w:left w:w="108" w:type="dxa"/>
              <w:bottom w:w="0" w:type="dxa"/>
              <w:right w:w="108" w:type="dxa"/>
            </w:tcMar>
            <w:vAlign w:val="center"/>
          </w:tcPr>
          <w:p w:rsidR="00065EFB" w:rsidRDefault="00065EFB">
            <w:pPr>
              <w:spacing w:line="400" w:lineRule="exact"/>
              <w:jc w:val="center"/>
              <w:rPr>
                <w:rFonts w:eastAsia="方正仿宋_GBK"/>
                <w:color w:val="000000"/>
                <w:kern w:val="0"/>
                <w:sz w:val="28"/>
                <w:szCs w:val="28"/>
              </w:rPr>
            </w:pPr>
          </w:p>
        </w:tc>
        <w:tc>
          <w:tcPr>
            <w:tcW w:w="1015" w:type="dxa"/>
            <w:tcBorders>
              <w:top w:val="single" w:sz="6" w:space="0" w:color="auto"/>
              <w:left w:val="single" w:sz="6" w:space="0" w:color="auto"/>
              <w:bottom w:val="single" w:sz="6" w:space="0" w:color="auto"/>
              <w:right w:val="single" w:sz="6" w:space="0" w:color="auto"/>
            </w:tcBorders>
            <w:tcMar>
              <w:top w:w="0" w:type="dxa"/>
              <w:left w:w="108" w:type="dxa"/>
              <w:bottom w:w="0" w:type="dxa"/>
              <w:right w:w="108" w:type="dxa"/>
            </w:tcMar>
            <w:vAlign w:val="center"/>
          </w:tcPr>
          <w:p w:rsidR="00065EFB" w:rsidRDefault="00065EFB">
            <w:pPr>
              <w:spacing w:line="400" w:lineRule="exact"/>
              <w:jc w:val="center"/>
              <w:rPr>
                <w:rFonts w:eastAsia="方正仿宋_GBK"/>
                <w:color w:val="000000"/>
                <w:kern w:val="0"/>
                <w:sz w:val="28"/>
                <w:szCs w:val="28"/>
              </w:rPr>
            </w:pPr>
          </w:p>
        </w:tc>
        <w:tc>
          <w:tcPr>
            <w:tcW w:w="723" w:type="dxa"/>
            <w:tcBorders>
              <w:top w:val="single" w:sz="6" w:space="0" w:color="auto"/>
              <w:left w:val="single" w:sz="6" w:space="0" w:color="auto"/>
              <w:bottom w:val="single" w:sz="6" w:space="0" w:color="auto"/>
              <w:right w:val="single" w:sz="6" w:space="0" w:color="auto"/>
            </w:tcBorders>
            <w:tcMar>
              <w:top w:w="0" w:type="dxa"/>
              <w:left w:w="108" w:type="dxa"/>
              <w:bottom w:w="0" w:type="dxa"/>
              <w:right w:w="108" w:type="dxa"/>
            </w:tcMar>
            <w:vAlign w:val="center"/>
          </w:tcPr>
          <w:p w:rsidR="00065EFB" w:rsidRDefault="00065EFB">
            <w:pPr>
              <w:spacing w:line="400" w:lineRule="exact"/>
              <w:jc w:val="center"/>
              <w:rPr>
                <w:rFonts w:eastAsia="方正仿宋_GBK"/>
                <w:color w:val="000000"/>
                <w:kern w:val="0"/>
                <w:sz w:val="28"/>
                <w:szCs w:val="28"/>
              </w:rPr>
            </w:pPr>
          </w:p>
        </w:tc>
        <w:tc>
          <w:tcPr>
            <w:tcW w:w="1592" w:type="dxa"/>
            <w:tcBorders>
              <w:top w:val="single" w:sz="6" w:space="0" w:color="auto"/>
              <w:left w:val="single" w:sz="6" w:space="0" w:color="auto"/>
              <w:bottom w:val="single" w:sz="6" w:space="0" w:color="auto"/>
              <w:right w:val="single" w:sz="6" w:space="0" w:color="auto"/>
            </w:tcBorders>
            <w:tcMar>
              <w:top w:w="0" w:type="dxa"/>
              <w:left w:w="108" w:type="dxa"/>
              <w:bottom w:w="0" w:type="dxa"/>
              <w:right w:w="108" w:type="dxa"/>
            </w:tcMar>
            <w:vAlign w:val="center"/>
          </w:tcPr>
          <w:p w:rsidR="00065EFB" w:rsidRDefault="00065EFB">
            <w:pPr>
              <w:spacing w:line="400" w:lineRule="exact"/>
              <w:jc w:val="center"/>
              <w:rPr>
                <w:rFonts w:eastAsia="方正仿宋_GBK"/>
                <w:color w:val="000000"/>
                <w:kern w:val="0"/>
                <w:sz w:val="28"/>
                <w:szCs w:val="28"/>
              </w:rPr>
            </w:pPr>
          </w:p>
        </w:tc>
        <w:tc>
          <w:tcPr>
            <w:tcW w:w="870" w:type="dxa"/>
            <w:tcBorders>
              <w:top w:val="single" w:sz="6" w:space="0" w:color="auto"/>
              <w:left w:val="single" w:sz="6" w:space="0" w:color="auto"/>
              <w:bottom w:val="single" w:sz="6" w:space="0" w:color="auto"/>
              <w:right w:val="single" w:sz="6" w:space="0" w:color="auto"/>
            </w:tcBorders>
            <w:tcMar>
              <w:top w:w="0" w:type="dxa"/>
              <w:left w:w="108" w:type="dxa"/>
              <w:bottom w:w="0" w:type="dxa"/>
              <w:right w:w="108" w:type="dxa"/>
            </w:tcMar>
            <w:vAlign w:val="center"/>
          </w:tcPr>
          <w:p w:rsidR="00065EFB" w:rsidRDefault="00065EFB">
            <w:pPr>
              <w:spacing w:line="400" w:lineRule="exact"/>
              <w:jc w:val="center"/>
              <w:rPr>
                <w:rFonts w:eastAsia="方正仿宋_GBK"/>
                <w:color w:val="000000"/>
                <w:kern w:val="0"/>
                <w:sz w:val="28"/>
                <w:szCs w:val="28"/>
              </w:rPr>
            </w:pPr>
          </w:p>
        </w:tc>
        <w:tc>
          <w:tcPr>
            <w:tcW w:w="869" w:type="dxa"/>
            <w:tcBorders>
              <w:top w:val="single" w:sz="6" w:space="0" w:color="auto"/>
              <w:left w:val="single" w:sz="6" w:space="0" w:color="auto"/>
              <w:bottom w:val="single" w:sz="6" w:space="0" w:color="auto"/>
              <w:right w:val="single" w:sz="6" w:space="0" w:color="auto"/>
            </w:tcBorders>
            <w:tcMar>
              <w:top w:w="0" w:type="dxa"/>
              <w:left w:w="108" w:type="dxa"/>
              <w:bottom w:w="0" w:type="dxa"/>
              <w:right w:w="108" w:type="dxa"/>
            </w:tcMar>
            <w:vAlign w:val="center"/>
          </w:tcPr>
          <w:p w:rsidR="00065EFB" w:rsidRDefault="00065EFB">
            <w:pPr>
              <w:spacing w:line="400" w:lineRule="exact"/>
              <w:jc w:val="center"/>
              <w:rPr>
                <w:rFonts w:eastAsia="方正仿宋_GBK"/>
                <w:color w:val="000000"/>
                <w:kern w:val="0"/>
                <w:sz w:val="28"/>
                <w:szCs w:val="28"/>
              </w:rPr>
            </w:pPr>
          </w:p>
        </w:tc>
        <w:tc>
          <w:tcPr>
            <w:tcW w:w="1448" w:type="dxa"/>
            <w:tcBorders>
              <w:top w:val="single" w:sz="6" w:space="0" w:color="auto"/>
              <w:left w:val="single" w:sz="6" w:space="0" w:color="auto"/>
              <w:bottom w:val="single" w:sz="6" w:space="0" w:color="auto"/>
              <w:right w:val="single" w:sz="6" w:space="0" w:color="auto"/>
            </w:tcBorders>
            <w:tcMar>
              <w:top w:w="0" w:type="dxa"/>
              <w:left w:w="108" w:type="dxa"/>
              <w:bottom w:w="0" w:type="dxa"/>
              <w:right w:w="108" w:type="dxa"/>
            </w:tcMar>
            <w:vAlign w:val="center"/>
          </w:tcPr>
          <w:p w:rsidR="00065EFB" w:rsidRDefault="00065EFB">
            <w:pPr>
              <w:spacing w:line="400" w:lineRule="exact"/>
              <w:jc w:val="center"/>
              <w:rPr>
                <w:rFonts w:eastAsia="方正仿宋_GBK"/>
                <w:color w:val="000000"/>
                <w:kern w:val="0"/>
                <w:sz w:val="28"/>
                <w:szCs w:val="28"/>
              </w:rPr>
            </w:pPr>
          </w:p>
        </w:tc>
        <w:tc>
          <w:tcPr>
            <w:tcW w:w="869" w:type="dxa"/>
            <w:tcBorders>
              <w:top w:val="single" w:sz="6" w:space="0" w:color="auto"/>
              <w:left w:val="single" w:sz="6" w:space="0" w:color="auto"/>
              <w:bottom w:val="single" w:sz="6" w:space="0" w:color="auto"/>
              <w:right w:val="single" w:sz="6" w:space="0" w:color="auto"/>
            </w:tcBorders>
            <w:tcMar>
              <w:top w:w="0" w:type="dxa"/>
              <w:left w:w="108" w:type="dxa"/>
              <w:bottom w:w="0" w:type="dxa"/>
              <w:right w:w="108" w:type="dxa"/>
            </w:tcMar>
            <w:vAlign w:val="center"/>
          </w:tcPr>
          <w:p w:rsidR="00065EFB" w:rsidRDefault="00065EFB">
            <w:pPr>
              <w:spacing w:line="400" w:lineRule="exact"/>
              <w:jc w:val="center"/>
              <w:rPr>
                <w:rFonts w:eastAsia="方正仿宋_GBK"/>
                <w:color w:val="000000"/>
                <w:kern w:val="0"/>
                <w:sz w:val="28"/>
                <w:szCs w:val="28"/>
              </w:rPr>
            </w:pPr>
          </w:p>
        </w:tc>
        <w:tc>
          <w:tcPr>
            <w:tcW w:w="1016" w:type="dxa"/>
            <w:tcBorders>
              <w:top w:val="single" w:sz="6" w:space="0" w:color="auto"/>
              <w:left w:val="single" w:sz="6" w:space="0" w:color="auto"/>
              <w:bottom w:val="single" w:sz="6" w:space="0" w:color="auto"/>
              <w:right w:val="single" w:sz="6" w:space="0" w:color="auto"/>
            </w:tcBorders>
            <w:tcMar>
              <w:top w:w="0" w:type="dxa"/>
              <w:left w:w="108" w:type="dxa"/>
              <w:bottom w:w="0" w:type="dxa"/>
              <w:right w:w="108" w:type="dxa"/>
            </w:tcMar>
            <w:vAlign w:val="center"/>
          </w:tcPr>
          <w:p w:rsidR="00065EFB" w:rsidRDefault="00065EFB">
            <w:pPr>
              <w:spacing w:line="400" w:lineRule="exact"/>
              <w:jc w:val="center"/>
              <w:rPr>
                <w:rFonts w:eastAsia="方正仿宋_GBK"/>
                <w:color w:val="000000"/>
                <w:kern w:val="0"/>
                <w:sz w:val="28"/>
                <w:szCs w:val="28"/>
              </w:rPr>
            </w:pPr>
          </w:p>
        </w:tc>
        <w:tc>
          <w:tcPr>
            <w:tcW w:w="1101" w:type="dxa"/>
            <w:tcBorders>
              <w:top w:val="single" w:sz="6" w:space="0" w:color="auto"/>
              <w:left w:val="single" w:sz="6" w:space="0" w:color="auto"/>
              <w:bottom w:val="single" w:sz="6" w:space="0" w:color="auto"/>
              <w:right w:val="single" w:sz="6" w:space="0" w:color="auto"/>
            </w:tcBorders>
            <w:tcMar>
              <w:top w:w="0" w:type="dxa"/>
              <w:left w:w="108" w:type="dxa"/>
              <w:bottom w:w="0" w:type="dxa"/>
              <w:right w:w="108" w:type="dxa"/>
            </w:tcMar>
            <w:vAlign w:val="center"/>
          </w:tcPr>
          <w:p w:rsidR="00065EFB" w:rsidRDefault="00065EFB">
            <w:pPr>
              <w:spacing w:line="400" w:lineRule="exact"/>
              <w:jc w:val="center"/>
              <w:rPr>
                <w:rFonts w:eastAsia="方正仿宋_GBK"/>
                <w:color w:val="000000"/>
                <w:kern w:val="0"/>
                <w:sz w:val="28"/>
                <w:szCs w:val="28"/>
              </w:rPr>
            </w:pPr>
          </w:p>
        </w:tc>
        <w:tc>
          <w:tcPr>
            <w:tcW w:w="1435" w:type="dxa"/>
            <w:tcBorders>
              <w:top w:val="single" w:sz="6" w:space="0" w:color="auto"/>
              <w:left w:val="single" w:sz="6" w:space="0" w:color="auto"/>
              <w:bottom w:val="single" w:sz="6" w:space="0" w:color="auto"/>
              <w:right w:val="single" w:sz="12" w:space="0" w:color="auto"/>
            </w:tcBorders>
            <w:tcMar>
              <w:top w:w="0" w:type="dxa"/>
              <w:left w:w="108" w:type="dxa"/>
              <w:bottom w:w="0" w:type="dxa"/>
              <w:right w:w="108" w:type="dxa"/>
            </w:tcMar>
            <w:vAlign w:val="center"/>
          </w:tcPr>
          <w:p w:rsidR="00065EFB" w:rsidRDefault="00065EFB">
            <w:pPr>
              <w:spacing w:line="400" w:lineRule="exact"/>
              <w:jc w:val="center"/>
              <w:rPr>
                <w:rFonts w:eastAsia="方正仿宋_GBK"/>
                <w:color w:val="000000"/>
                <w:kern w:val="0"/>
                <w:sz w:val="28"/>
                <w:szCs w:val="28"/>
              </w:rPr>
            </w:pPr>
          </w:p>
        </w:tc>
      </w:tr>
      <w:tr w:rsidR="00065EFB">
        <w:trPr>
          <w:trHeight w:val="71"/>
          <w:jc w:val="center"/>
        </w:trPr>
        <w:tc>
          <w:tcPr>
            <w:tcW w:w="572" w:type="dxa"/>
            <w:tcBorders>
              <w:top w:val="single" w:sz="6" w:space="0" w:color="auto"/>
              <w:left w:val="single" w:sz="12" w:space="0" w:color="auto"/>
              <w:bottom w:val="single" w:sz="6" w:space="0" w:color="auto"/>
              <w:right w:val="single" w:sz="6" w:space="0" w:color="auto"/>
            </w:tcBorders>
            <w:tcMar>
              <w:top w:w="0" w:type="dxa"/>
              <w:left w:w="108" w:type="dxa"/>
              <w:bottom w:w="0" w:type="dxa"/>
              <w:right w:w="108" w:type="dxa"/>
            </w:tcMar>
            <w:vAlign w:val="center"/>
          </w:tcPr>
          <w:p w:rsidR="00065EFB" w:rsidRDefault="00B16A5D">
            <w:pPr>
              <w:spacing w:line="400" w:lineRule="exact"/>
              <w:jc w:val="center"/>
              <w:rPr>
                <w:rFonts w:eastAsia="方正仿宋_GBK"/>
                <w:color w:val="000000"/>
                <w:kern w:val="0"/>
                <w:sz w:val="28"/>
                <w:szCs w:val="28"/>
              </w:rPr>
            </w:pPr>
            <w:r>
              <w:rPr>
                <w:rFonts w:eastAsia="方正仿宋_GBK"/>
                <w:color w:val="000000"/>
                <w:kern w:val="0"/>
                <w:sz w:val="28"/>
                <w:szCs w:val="28"/>
              </w:rPr>
              <w:t>3</w:t>
            </w:r>
          </w:p>
        </w:tc>
        <w:tc>
          <w:tcPr>
            <w:tcW w:w="1133" w:type="dxa"/>
            <w:tcBorders>
              <w:top w:val="single" w:sz="6" w:space="0" w:color="auto"/>
              <w:left w:val="single" w:sz="6" w:space="0" w:color="auto"/>
              <w:bottom w:val="single" w:sz="6" w:space="0" w:color="auto"/>
              <w:right w:val="single" w:sz="6" w:space="0" w:color="auto"/>
            </w:tcBorders>
            <w:tcMar>
              <w:top w:w="0" w:type="dxa"/>
              <w:left w:w="108" w:type="dxa"/>
              <w:bottom w:w="0" w:type="dxa"/>
              <w:right w:w="108" w:type="dxa"/>
            </w:tcMar>
            <w:vAlign w:val="center"/>
          </w:tcPr>
          <w:p w:rsidR="00065EFB" w:rsidRDefault="00065EFB">
            <w:pPr>
              <w:spacing w:line="400" w:lineRule="exact"/>
              <w:jc w:val="center"/>
              <w:rPr>
                <w:rFonts w:eastAsia="方正仿宋_GBK"/>
                <w:color w:val="000000"/>
                <w:kern w:val="0"/>
                <w:sz w:val="28"/>
                <w:szCs w:val="28"/>
              </w:rPr>
            </w:pPr>
          </w:p>
        </w:tc>
        <w:tc>
          <w:tcPr>
            <w:tcW w:w="1073" w:type="dxa"/>
            <w:tcBorders>
              <w:top w:val="single" w:sz="6" w:space="0" w:color="auto"/>
              <w:left w:val="single" w:sz="6" w:space="0" w:color="auto"/>
              <w:bottom w:val="single" w:sz="6" w:space="0" w:color="auto"/>
              <w:right w:val="single" w:sz="6" w:space="0" w:color="auto"/>
            </w:tcBorders>
            <w:tcMar>
              <w:top w:w="0" w:type="dxa"/>
              <w:left w:w="108" w:type="dxa"/>
              <w:bottom w:w="0" w:type="dxa"/>
              <w:right w:w="108" w:type="dxa"/>
            </w:tcMar>
            <w:vAlign w:val="center"/>
          </w:tcPr>
          <w:p w:rsidR="00065EFB" w:rsidRDefault="00065EFB">
            <w:pPr>
              <w:spacing w:line="400" w:lineRule="exact"/>
              <w:jc w:val="center"/>
              <w:rPr>
                <w:rFonts w:eastAsia="方正仿宋_GBK"/>
                <w:color w:val="000000"/>
                <w:kern w:val="0"/>
                <w:sz w:val="28"/>
                <w:szCs w:val="28"/>
              </w:rPr>
            </w:pPr>
          </w:p>
        </w:tc>
        <w:tc>
          <w:tcPr>
            <w:tcW w:w="1015" w:type="dxa"/>
            <w:tcBorders>
              <w:top w:val="single" w:sz="6" w:space="0" w:color="auto"/>
              <w:left w:val="single" w:sz="6" w:space="0" w:color="auto"/>
              <w:bottom w:val="single" w:sz="6" w:space="0" w:color="auto"/>
              <w:right w:val="single" w:sz="6" w:space="0" w:color="auto"/>
            </w:tcBorders>
            <w:tcMar>
              <w:top w:w="0" w:type="dxa"/>
              <w:left w:w="108" w:type="dxa"/>
              <w:bottom w:w="0" w:type="dxa"/>
              <w:right w:w="108" w:type="dxa"/>
            </w:tcMar>
            <w:vAlign w:val="center"/>
          </w:tcPr>
          <w:p w:rsidR="00065EFB" w:rsidRDefault="00065EFB">
            <w:pPr>
              <w:spacing w:line="400" w:lineRule="exact"/>
              <w:jc w:val="center"/>
              <w:rPr>
                <w:rFonts w:eastAsia="方正仿宋_GBK"/>
                <w:color w:val="000000"/>
                <w:kern w:val="0"/>
                <w:sz w:val="28"/>
                <w:szCs w:val="28"/>
              </w:rPr>
            </w:pPr>
          </w:p>
        </w:tc>
        <w:tc>
          <w:tcPr>
            <w:tcW w:w="723" w:type="dxa"/>
            <w:tcBorders>
              <w:top w:val="single" w:sz="6" w:space="0" w:color="auto"/>
              <w:left w:val="single" w:sz="6" w:space="0" w:color="auto"/>
              <w:bottom w:val="single" w:sz="6" w:space="0" w:color="auto"/>
              <w:right w:val="single" w:sz="6" w:space="0" w:color="auto"/>
            </w:tcBorders>
            <w:tcMar>
              <w:top w:w="0" w:type="dxa"/>
              <w:left w:w="108" w:type="dxa"/>
              <w:bottom w:w="0" w:type="dxa"/>
              <w:right w:w="108" w:type="dxa"/>
            </w:tcMar>
            <w:vAlign w:val="center"/>
          </w:tcPr>
          <w:p w:rsidR="00065EFB" w:rsidRDefault="00065EFB">
            <w:pPr>
              <w:spacing w:line="400" w:lineRule="exact"/>
              <w:jc w:val="center"/>
              <w:rPr>
                <w:rFonts w:eastAsia="方正仿宋_GBK"/>
                <w:color w:val="000000"/>
                <w:kern w:val="0"/>
                <w:sz w:val="28"/>
                <w:szCs w:val="28"/>
              </w:rPr>
            </w:pPr>
          </w:p>
        </w:tc>
        <w:tc>
          <w:tcPr>
            <w:tcW w:w="1592" w:type="dxa"/>
            <w:tcBorders>
              <w:top w:val="single" w:sz="6" w:space="0" w:color="auto"/>
              <w:left w:val="single" w:sz="6" w:space="0" w:color="auto"/>
              <w:bottom w:val="single" w:sz="6" w:space="0" w:color="auto"/>
              <w:right w:val="single" w:sz="6" w:space="0" w:color="auto"/>
            </w:tcBorders>
            <w:tcMar>
              <w:top w:w="0" w:type="dxa"/>
              <w:left w:w="108" w:type="dxa"/>
              <w:bottom w:w="0" w:type="dxa"/>
              <w:right w:w="108" w:type="dxa"/>
            </w:tcMar>
            <w:vAlign w:val="center"/>
          </w:tcPr>
          <w:p w:rsidR="00065EFB" w:rsidRDefault="00065EFB">
            <w:pPr>
              <w:spacing w:line="400" w:lineRule="exact"/>
              <w:jc w:val="center"/>
              <w:rPr>
                <w:rFonts w:eastAsia="方正仿宋_GBK"/>
                <w:color w:val="000000"/>
                <w:kern w:val="0"/>
                <w:sz w:val="28"/>
                <w:szCs w:val="28"/>
              </w:rPr>
            </w:pPr>
          </w:p>
        </w:tc>
        <w:tc>
          <w:tcPr>
            <w:tcW w:w="870" w:type="dxa"/>
            <w:tcBorders>
              <w:top w:val="single" w:sz="6" w:space="0" w:color="auto"/>
              <w:left w:val="single" w:sz="6" w:space="0" w:color="auto"/>
              <w:bottom w:val="single" w:sz="6" w:space="0" w:color="auto"/>
              <w:right w:val="single" w:sz="6" w:space="0" w:color="auto"/>
            </w:tcBorders>
            <w:tcMar>
              <w:top w:w="0" w:type="dxa"/>
              <w:left w:w="108" w:type="dxa"/>
              <w:bottom w:w="0" w:type="dxa"/>
              <w:right w:w="108" w:type="dxa"/>
            </w:tcMar>
            <w:vAlign w:val="center"/>
          </w:tcPr>
          <w:p w:rsidR="00065EFB" w:rsidRDefault="00065EFB">
            <w:pPr>
              <w:spacing w:line="400" w:lineRule="exact"/>
              <w:jc w:val="center"/>
              <w:rPr>
                <w:rFonts w:eastAsia="方正仿宋_GBK"/>
                <w:color w:val="000000"/>
                <w:kern w:val="0"/>
                <w:sz w:val="28"/>
                <w:szCs w:val="28"/>
              </w:rPr>
            </w:pPr>
          </w:p>
        </w:tc>
        <w:tc>
          <w:tcPr>
            <w:tcW w:w="869" w:type="dxa"/>
            <w:tcBorders>
              <w:top w:val="single" w:sz="6" w:space="0" w:color="auto"/>
              <w:left w:val="single" w:sz="6" w:space="0" w:color="auto"/>
              <w:bottom w:val="single" w:sz="6" w:space="0" w:color="auto"/>
              <w:right w:val="single" w:sz="6" w:space="0" w:color="auto"/>
            </w:tcBorders>
            <w:tcMar>
              <w:top w:w="0" w:type="dxa"/>
              <w:left w:w="108" w:type="dxa"/>
              <w:bottom w:w="0" w:type="dxa"/>
              <w:right w:w="108" w:type="dxa"/>
            </w:tcMar>
            <w:vAlign w:val="center"/>
          </w:tcPr>
          <w:p w:rsidR="00065EFB" w:rsidRDefault="00065EFB">
            <w:pPr>
              <w:spacing w:line="400" w:lineRule="exact"/>
              <w:jc w:val="center"/>
              <w:rPr>
                <w:rFonts w:eastAsia="方正仿宋_GBK"/>
                <w:color w:val="000000"/>
                <w:kern w:val="0"/>
                <w:sz w:val="28"/>
                <w:szCs w:val="28"/>
              </w:rPr>
            </w:pPr>
          </w:p>
        </w:tc>
        <w:tc>
          <w:tcPr>
            <w:tcW w:w="1448" w:type="dxa"/>
            <w:tcBorders>
              <w:top w:val="single" w:sz="6" w:space="0" w:color="auto"/>
              <w:left w:val="single" w:sz="6" w:space="0" w:color="auto"/>
              <w:bottom w:val="single" w:sz="6" w:space="0" w:color="auto"/>
              <w:right w:val="single" w:sz="6" w:space="0" w:color="auto"/>
            </w:tcBorders>
            <w:tcMar>
              <w:top w:w="0" w:type="dxa"/>
              <w:left w:w="108" w:type="dxa"/>
              <w:bottom w:w="0" w:type="dxa"/>
              <w:right w:w="108" w:type="dxa"/>
            </w:tcMar>
            <w:vAlign w:val="center"/>
          </w:tcPr>
          <w:p w:rsidR="00065EFB" w:rsidRDefault="00065EFB">
            <w:pPr>
              <w:spacing w:line="400" w:lineRule="exact"/>
              <w:jc w:val="center"/>
              <w:rPr>
                <w:rFonts w:eastAsia="方正仿宋_GBK"/>
                <w:color w:val="000000"/>
                <w:kern w:val="0"/>
                <w:sz w:val="28"/>
                <w:szCs w:val="28"/>
              </w:rPr>
            </w:pPr>
          </w:p>
        </w:tc>
        <w:tc>
          <w:tcPr>
            <w:tcW w:w="869" w:type="dxa"/>
            <w:tcBorders>
              <w:top w:val="single" w:sz="6" w:space="0" w:color="auto"/>
              <w:left w:val="single" w:sz="6" w:space="0" w:color="auto"/>
              <w:bottom w:val="single" w:sz="6" w:space="0" w:color="auto"/>
              <w:right w:val="single" w:sz="6" w:space="0" w:color="auto"/>
            </w:tcBorders>
            <w:tcMar>
              <w:top w:w="0" w:type="dxa"/>
              <w:left w:w="108" w:type="dxa"/>
              <w:bottom w:w="0" w:type="dxa"/>
              <w:right w:w="108" w:type="dxa"/>
            </w:tcMar>
            <w:vAlign w:val="center"/>
          </w:tcPr>
          <w:p w:rsidR="00065EFB" w:rsidRDefault="00065EFB">
            <w:pPr>
              <w:spacing w:line="400" w:lineRule="exact"/>
              <w:jc w:val="center"/>
              <w:rPr>
                <w:rFonts w:eastAsia="方正仿宋_GBK"/>
                <w:color w:val="000000"/>
                <w:kern w:val="0"/>
                <w:sz w:val="28"/>
                <w:szCs w:val="28"/>
              </w:rPr>
            </w:pPr>
          </w:p>
        </w:tc>
        <w:tc>
          <w:tcPr>
            <w:tcW w:w="1016" w:type="dxa"/>
            <w:tcBorders>
              <w:top w:val="single" w:sz="6" w:space="0" w:color="auto"/>
              <w:left w:val="single" w:sz="6" w:space="0" w:color="auto"/>
              <w:bottom w:val="single" w:sz="6" w:space="0" w:color="auto"/>
              <w:right w:val="single" w:sz="6" w:space="0" w:color="auto"/>
            </w:tcBorders>
            <w:tcMar>
              <w:top w:w="0" w:type="dxa"/>
              <w:left w:w="108" w:type="dxa"/>
              <w:bottom w:w="0" w:type="dxa"/>
              <w:right w:w="108" w:type="dxa"/>
            </w:tcMar>
            <w:vAlign w:val="center"/>
          </w:tcPr>
          <w:p w:rsidR="00065EFB" w:rsidRDefault="00065EFB">
            <w:pPr>
              <w:spacing w:line="400" w:lineRule="exact"/>
              <w:jc w:val="center"/>
              <w:rPr>
                <w:rFonts w:eastAsia="方正仿宋_GBK"/>
                <w:color w:val="000000"/>
                <w:kern w:val="0"/>
                <w:sz w:val="28"/>
                <w:szCs w:val="28"/>
              </w:rPr>
            </w:pPr>
          </w:p>
        </w:tc>
        <w:tc>
          <w:tcPr>
            <w:tcW w:w="1101" w:type="dxa"/>
            <w:tcBorders>
              <w:top w:val="single" w:sz="6" w:space="0" w:color="auto"/>
              <w:left w:val="single" w:sz="6" w:space="0" w:color="auto"/>
              <w:bottom w:val="single" w:sz="6" w:space="0" w:color="auto"/>
              <w:right w:val="single" w:sz="6" w:space="0" w:color="auto"/>
            </w:tcBorders>
            <w:tcMar>
              <w:top w:w="0" w:type="dxa"/>
              <w:left w:w="108" w:type="dxa"/>
              <w:bottom w:w="0" w:type="dxa"/>
              <w:right w:w="108" w:type="dxa"/>
            </w:tcMar>
            <w:vAlign w:val="center"/>
          </w:tcPr>
          <w:p w:rsidR="00065EFB" w:rsidRDefault="00065EFB">
            <w:pPr>
              <w:spacing w:line="400" w:lineRule="exact"/>
              <w:jc w:val="center"/>
              <w:rPr>
                <w:rFonts w:eastAsia="方正仿宋_GBK"/>
                <w:color w:val="000000"/>
                <w:kern w:val="0"/>
                <w:sz w:val="28"/>
                <w:szCs w:val="28"/>
              </w:rPr>
            </w:pPr>
          </w:p>
        </w:tc>
        <w:tc>
          <w:tcPr>
            <w:tcW w:w="1435" w:type="dxa"/>
            <w:tcBorders>
              <w:top w:val="single" w:sz="6" w:space="0" w:color="auto"/>
              <w:left w:val="single" w:sz="6" w:space="0" w:color="auto"/>
              <w:bottom w:val="single" w:sz="6" w:space="0" w:color="auto"/>
              <w:right w:val="single" w:sz="12" w:space="0" w:color="auto"/>
            </w:tcBorders>
            <w:tcMar>
              <w:top w:w="0" w:type="dxa"/>
              <w:left w:w="108" w:type="dxa"/>
              <w:bottom w:w="0" w:type="dxa"/>
              <w:right w:w="108" w:type="dxa"/>
            </w:tcMar>
            <w:vAlign w:val="center"/>
          </w:tcPr>
          <w:p w:rsidR="00065EFB" w:rsidRDefault="00065EFB">
            <w:pPr>
              <w:spacing w:line="400" w:lineRule="exact"/>
              <w:jc w:val="center"/>
              <w:rPr>
                <w:rFonts w:eastAsia="方正仿宋_GBK"/>
                <w:color w:val="000000"/>
                <w:kern w:val="0"/>
                <w:sz w:val="28"/>
                <w:szCs w:val="28"/>
              </w:rPr>
            </w:pPr>
          </w:p>
        </w:tc>
      </w:tr>
      <w:tr w:rsidR="00065EFB">
        <w:trPr>
          <w:trHeight w:val="15"/>
          <w:jc w:val="center"/>
        </w:trPr>
        <w:tc>
          <w:tcPr>
            <w:tcW w:w="572" w:type="dxa"/>
            <w:tcBorders>
              <w:top w:val="single" w:sz="6" w:space="0" w:color="auto"/>
              <w:left w:val="single" w:sz="12" w:space="0" w:color="auto"/>
              <w:bottom w:val="single" w:sz="6" w:space="0" w:color="auto"/>
              <w:right w:val="single" w:sz="6" w:space="0" w:color="auto"/>
            </w:tcBorders>
            <w:tcMar>
              <w:top w:w="0" w:type="dxa"/>
              <w:left w:w="108" w:type="dxa"/>
              <w:bottom w:w="0" w:type="dxa"/>
              <w:right w:w="108" w:type="dxa"/>
            </w:tcMar>
            <w:vAlign w:val="center"/>
          </w:tcPr>
          <w:p w:rsidR="00065EFB" w:rsidRDefault="00B16A5D">
            <w:pPr>
              <w:spacing w:line="400" w:lineRule="exact"/>
              <w:jc w:val="center"/>
              <w:rPr>
                <w:rFonts w:eastAsia="方正仿宋_GBK"/>
                <w:color w:val="000000"/>
                <w:kern w:val="0"/>
                <w:sz w:val="28"/>
                <w:szCs w:val="28"/>
              </w:rPr>
            </w:pPr>
            <w:r>
              <w:rPr>
                <w:rFonts w:eastAsia="方正仿宋_GBK"/>
                <w:color w:val="000000"/>
                <w:kern w:val="0"/>
                <w:sz w:val="28"/>
                <w:szCs w:val="28"/>
              </w:rPr>
              <w:t>…</w:t>
            </w:r>
          </w:p>
        </w:tc>
        <w:tc>
          <w:tcPr>
            <w:tcW w:w="1133" w:type="dxa"/>
            <w:tcBorders>
              <w:top w:val="single" w:sz="6" w:space="0" w:color="auto"/>
              <w:left w:val="single" w:sz="6" w:space="0" w:color="auto"/>
              <w:bottom w:val="single" w:sz="6" w:space="0" w:color="auto"/>
              <w:right w:val="single" w:sz="6" w:space="0" w:color="auto"/>
            </w:tcBorders>
            <w:tcMar>
              <w:top w:w="0" w:type="dxa"/>
              <w:left w:w="108" w:type="dxa"/>
              <w:bottom w:w="0" w:type="dxa"/>
              <w:right w:w="108" w:type="dxa"/>
            </w:tcMar>
            <w:vAlign w:val="center"/>
          </w:tcPr>
          <w:p w:rsidR="00065EFB" w:rsidRDefault="00065EFB">
            <w:pPr>
              <w:spacing w:line="400" w:lineRule="exact"/>
              <w:jc w:val="center"/>
              <w:rPr>
                <w:rFonts w:eastAsia="方正仿宋_GBK"/>
                <w:color w:val="000000"/>
                <w:kern w:val="0"/>
                <w:sz w:val="28"/>
                <w:szCs w:val="28"/>
              </w:rPr>
            </w:pPr>
          </w:p>
        </w:tc>
        <w:tc>
          <w:tcPr>
            <w:tcW w:w="1073" w:type="dxa"/>
            <w:tcBorders>
              <w:top w:val="single" w:sz="6" w:space="0" w:color="auto"/>
              <w:left w:val="single" w:sz="6" w:space="0" w:color="auto"/>
              <w:bottom w:val="single" w:sz="6" w:space="0" w:color="auto"/>
              <w:right w:val="single" w:sz="6" w:space="0" w:color="auto"/>
            </w:tcBorders>
            <w:tcMar>
              <w:top w:w="0" w:type="dxa"/>
              <w:left w:w="108" w:type="dxa"/>
              <w:bottom w:w="0" w:type="dxa"/>
              <w:right w:w="108" w:type="dxa"/>
            </w:tcMar>
            <w:vAlign w:val="center"/>
          </w:tcPr>
          <w:p w:rsidR="00065EFB" w:rsidRDefault="00065EFB">
            <w:pPr>
              <w:spacing w:line="400" w:lineRule="exact"/>
              <w:jc w:val="center"/>
              <w:rPr>
                <w:rFonts w:eastAsia="方正仿宋_GBK"/>
                <w:color w:val="000000"/>
                <w:kern w:val="0"/>
                <w:sz w:val="28"/>
                <w:szCs w:val="28"/>
              </w:rPr>
            </w:pPr>
          </w:p>
        </w:tc>
        <w:tc>
          <w:tcPr>
            <w:tcW w:w="1015" w:type="dxa"/>
            <w:tcBorders>
              <w:top w:val="single" w:sz="6" w:space="0" w:color="auto"/>
              <w:left w:val="single" w:sz="6" w:space="0" w:color="auto"/>
              <w:bottom w:val="single" w:sz="6" w:space="0" w:color="auto"/>
              <w:right w:val="single" w:sz="6" w:space="0" w:color="auto"/>
            </w:tcBorders>
            <w:tcMar>
              <w:top w:w="0" w:type="dxa"/>
              <w:left w:w="108" w:type="dxa"/>
              <w:bottom w:w="0" w:type="dxa"/>
              <w:right w:w="108" w:type="dxa"/>
            </w:tcMar>
            <w:vAlign w:val="center"/>
          </w:tcPr>
          <w:p w:rsidR="00065EFB" w:rsidRDefault="00065EFB">
            <w:pPr>
              <w:spacing w:line="400" w:lineRule="exact"/>
              <w:jc w:val="center"/>
              <w:rPr>
                <w:rFonts w:eastAsia="方正仿宋_GBK"/>
                <w:color w:val="000000"/>
                <w:kern w:val="0"/>
                <w:sz w:val="28"/>
                <w:szCs w:val="28"/>
              </w:rPr>
            </w:pPr>
          </w:p>
        </w:tc>
        <w:tc>
          <w:tcPr>
            <w:tcW w:w="723" w:type="dxa"/>
            <w:tcBorders>
              <w:top w:val="single" w:sz="6" w:space="0" w:color="auto"/>
              <w:left w:val="single" w:sz="6" w:space="0" w:color="auto"/>
              <w:bottom w:val="single" w:sz="6" w:space="0" w:color="auto"/>
              <w:right w:val="single" w:sz="6" w:space="0" w:color="auto"/>
            </w:tcBorders>
            <w:tcMar>
              <w:top w:w="0" w:type="dxa"/>
              <w:left w:w="108" w:type="dxa"/>
              <w:bottom w:w="0" w:type="dxa"/>
              <w:right w:w="108" w:type="dxa"/>
            </w:tcMar>
            <w:vAlign w:val="center"/>
          </w:tcPr>
          <w:p w:rsidR="00065EFB" w:rsidRDefault="00065EFB">
            <w:pPr>
              <w:spacing w:line="400" w:lineRule="exact"/>
              <w:jc w:val="center"/>
              <w:rPr>
                <w:rFonts w:eastAsia="方正仿宋_GBK"/>
                <w:color w:val="000000"/>
                <w:kern w:val="0"/>
                <w:sz w:val="28"/>
                <w:szCs w:val="28"/>
              </w:rPr>
            </w:pPr>
          </w:p>
        </w:tc>
        <w:tc>
          <w:tcPr>
            <w:tcW w:w="1592" w:type="dxa"/>
            <w:tcBorders>
              <w:top w:val="single" w:sz="6" w:space="0" w:color="auto"/>
              <w:left w:val="single" w:sz="6" w:space="0" w:color="auto"/>
              <w:bottom w:val="single" w:sz="6" w:space="0" w:color="auto"/>
              <w:right w:val="single" w:sz="6" w:space="0" w:color="auto"/>
            </w:tcBorders>
            <w:tcMar>
              <w:top w:w="0" w:type="dxa"/>
              <w:left w:w="108" w:type="dxa"/>
              <w:bottom w:w="0" w:type="dxa"/>
              <w:right w:w="108" w:type="dxa"/>
            </w:tcMar>
            <w:vAlign w:val="center"/>
          </w:tcPr>
          <w:p w:rsidR="00065EFB" w:rsidRDefault="00065EFB">
            <w:pPr>
              <w:spacing w:line="400" w:lineRule="exact"/>
              <w:jc w:val="center"/>
              <w:rPr>
                <w:rFonts w:eastAsia="方正仿宋_GBK"/>
                <w:color w:val="000000"/>
                <w:kern w:val="0"/>
                <w:sz w:val="28"/>
                <w:szCs w:val="28"/>
              </w:rPr>
            </w:pPr>
          </w:p>
        </w:tc>
        <w:tc>
          <w:tcPr>
            <w:tcW w:w="870" w:type="dxa"/>
            <w:tcBorders>
              <w:top w:val="single" w:sz="6" w:space="0" w:color="auto"/>
              <w:left w:val="single" w:sz="6" w:space="0" w:color="auto"/>
              <w:bottom w:val="single" w:sz="6" w:space="0" w:color="auto"/>
              <w:right w:val="single" w:sz="6" w:space="0" w:color="auto"/>
            </w:tcBorders>
            <w:tcMar>
              <w:top w:w="0" w:type="dxa"/>
              <w:left w:w="108" w:type="dxa"/>
              <w:bottom w:w="0" w:type="dxa"/>
              <w:right w:w="108" w:type="dxa"/>
            </w:tcMar>
            <w:vAlign w:val="center"/>
          </w:tcPr>
          <w:p w:rsidR="00065EFB" w:rsidRDefault="00065EFB">
            <w:pPr>
              <w:spacing w:line="400" w:lineRule="exact"/>
              <w:jc w:val="center"/>
              <w:rPr>
                <w:rFonts w:eastAsia="方正仿宋_GBK"/>
                <w:color w:val="000000"/>
                <w:kern w:val="0"/>
                <w:sz w:val="28"/>
                <w:szCs w:val="28"/>
              </w:rPr>
            </w:pPr>
          </w:p>
        </w:tc>
        <w:tc>
          <w:tcPr>
            <w:tcW w:w="869" w:type="dxa"/>
            <w:tcBorders>
              <w:top w:val="single" w:sz="6" w:space="0" w:color="auto"/>
              <w:left w:val="single" w:sz="6" w:space="0" w:color="auto"/>
              <w:bottom w:val="single" w:sz="6" w:space="0" w:color="auto"/>
              <w:right w:val="single" w:sz="6" w:space="0" w:color="auto"/>
            </w:tcBorders>
            <w:tcMar>
              <w:top w:w="0" w:type="dxa"/>
              <w:left w:w="108" w:type="dxa"/>
              <w:bottom w:w="0" w:type="dxa"/>
              <w:right w:w="108" w:type="dxa"/>
            </w:tcMar>
            <w:vAlign w:val="center"/>
          </w:tcPr>
          <w:p w:rsidR="00065EFB" w:rsidRDefault="00065EFB">
            <w:pPr>
              <w:spacing w:line="400" w:lineRule="exact"/>
              <w:jc w:val="center"/>
              <w:rPr>
                <w:rFonts w:eastAsia="方正仿宋_GBK"/>
                <w:color w:val="000000"/>
                <w:kern w:val="0"/>
                <w:sz w:val="28"/>
                <w:szCs w:val="28"/>
              </w:rPr>
            </w:pPr>
          </w:p>
        </w:tc>
        <w:tc>
          <w:tcPr>
            <w:tcW w:w="1448" w:type="dxa"/>
            <w:tcBorders>
              <w:top w:val="single" w:sz="6" w:space="0" w:color="auto"/>
              <w:left w:val="single" w:sz="6" w:space="0" w:color="auto"/>
              <w:bottom w:val="single" w:sz="6" w:space="0" w:color="auto"/>
              <w:right w:val="single" w:sz="6" w:space="0" w:color="auto"/>
            </w:tcBorders>
            <w:tcMar>
              <w:top w:w="0" w:type="dxa"/>
              <w:left w:w="108" w:type="dxa"/>
              <w:bottom w:w="0" w:type="dxa"/>
              <w:right w:w="108" w:type="dxa"/>
            </w:tcMar>
            <w:vAlign w:val="center"/>
          </w:tcPr>
          <w:p w:rsidR="00065EFB" w:rsidRDefault="00065EFB">
            <w:pPr>
              <w:spacing w:line="400" w:lineRule="exact"/>
              <w:jc w:val="center"/>
              <w:rPr>
                <w:rFonts w:eastAsia="方正仿宋_GBK"/>
                <w:color w:val="000000"/>
                <w:kern w:val="0"/>
                <w:sz w:val="28"/>
                <w:szCs w:val="28"/>
              </w:rPr>
            </w:pPr>
          </w:p>
        </w:tc>
        <w:tc>
          <w:tcPr>
            <w:tcW w:w="869" w:type="dxa"/>
            <w:tcBorders>
              <w:top w:val="single" w:sz="6" w:space="0" w:color="auto"/>
              <w:left w:val="single" w:sz="6" w:space="0" w:color="auto"/>
              <w:bottom w:val="single" w:sz="6" w:space="0" w:color="auto"/>
              <w:right w:val="single" w:sz="6" w:space="0" w:color="auto"/>
            </w:tcBorders>
            <w:tcMar>
              <w:top w:w="0" w:type="dxa"/>
              <w:left w:w="108" w:type="dxa"/>
              <w:bottom w:w="0" w:type="dxa"/>
              <w:right w:w="108" w:type="dxa"/>
            </w:tcMar>
            <w:vAlign w:val="center"/>
          </w:tcPr>
          <w:p w:rsidR="00065EFB" w:rsidRDefault="00065EFB">
            <w:pPr>
              <w:spacing w:line="400" w:lineRule="exact"/>
              <w:jc w:val="center"/>
              <w:rPr>
                <w:rFonts w:eastAsia="方正仿宋_GBK"/>
                <w:color w:val="000000"/>
                <w:kern w:val="0"/>
                <w:sz w:val="28"/>
                <w:szCs w:val="28"/>
              </w:rPr>
            </w:pPr>
          </w:p>
        </w:tc>
        <w:tc>
          <w:tcPr>
            <w:tcW w:w="1016" w:type="dxa"/>
            <w:tcBorders>
              <w:top w:val="single" w:sz="6" w:space="0" w:color="auto"/>
              <w:left w:val="single" w:sz="6" w:space="0" w:color="auto"/>
              <w:bottom w:val="single" w:sz="6" w:space="0" w:color="auto"/>
              <w:right w:val="single" w:sz="6" w:space="0" w:color="auto"/>
            </w:tcBorders>
            <w:tcMar>
              <w:top w:w="0" w:type="dxa"/>
              <w:left w:w="108" w:type="dxa"/>
              <w:bottom w:w="0" w:type="dxa"/>
              <w:right w:w="108" w:type="dxa"/>
            </w:tcMar>
            <w:vAlign w:val="center"/>
          </w:tcPr>
          <w:p w:rsidR="00065EFB" w:rsidRDefault="00065EFB">
            <w:pPr>
              <w:spacing w:line="400" w:lineRule="exact"/>
              <w:jc w:val="center"/>
              <w:rPr>
                <w:rFonts w:eastAsia="方正仿宋_GBK"/>
                <w:color w:val="000000"/>
                <w:kern w:val="0"/>
                <w:sz w:val="28"/>
                <w:szCs w:val="28"/>
              </w:rPr>
            </w:pPr>
          </w:p>
        </w:tc>
        <w:tc>
          <w:tcPr>
            <w:tcW w:w="1101" w:type="dxa"/>
            <w:tcBorders>
              <w:top w:val="single" w:sz="6" w:space="0" w:color="auto"/>
              <w:left w:val="single" w:sz="6" w:space="0" w:color="auto"/>
              <w:bottom w:val="single" w:sz="6" w:space="0" w:color="auto"/>
              <w:right w:val="single" w:sz="6" w:space="0" w:color="auto"/>
            </w:tcBorders>
            <w:tcMar>
              <w:top w:w="0" w:type="dxa"/>
              <w:left w:w="108" w:type="dxa"/>
              <w:bottom w:w="0" w:type="dxa"/>
              <w:right w:w="108" w:type="dxa"/>
            </w:tcMar>
            <w:vAlign w:val="center"/>
          </w:tcPr>
          <w:p w:rsidR="00065EFB" w:rsidRDefault="00065EFB">
            <w:pPr>
              <w:spacing w:line="400" w:lineRule="exact"/>
              <w:jc w:val="center"/>
              <w:rPr>
                <w:rFonts w:eastAsia="方正仿宋_GBK"/>
                <w:color w:val="000000"/>
                <w:kern w:val="0"/>
                <w:sz w:val="28"/>
                <w:szCs w:val="28"/>
              </w:rPr>
            </w:pPr>
          </w:p>
        </w:tc>
        <w:tc>
          <w:tcPr>
            <w:tcW w:w="1435" w:type="dxa"/>
            <w:tcBorders>
              <w:top w:val="single" w:sz="6" w:space="0" w:color="auto"/>
              <w:left w:val="single" w:sz="6" w:space="0" w:color="auto"/>
              <w:bottom w:val="single" w:sz="6" w:space="0" w:color="auto"/>
              <w:right w:val="single" w:sz="12" w:space="0" w:color="auto"/>
            </w:tcBorders>
            <w:tcMar>
              <w:top w:w="0" w:type="dxa"/>
              <w:left w:w="108" w:type="dxa"/>
              <w:bottom w:w="0" w:type="dxa"/>
              <w:right w:w="108" w:type="dxa"/>
            </w:tcMar>
            <w:vAlign w:val="center"/>
          </w:tcPr>
          <w:p w:rsidR="00065EFB" w:rsidRDefault="00065EFB">
            <w:pPr>
              <w:spacing w:line="400" w:lineRule="exact"/>
              <w:jc w:val="center"/>
              <w:rPr>
                <w:rFonts w:eastAsia="方正仿宋_GBK"/>
                <w:color w:val="000000"/>
                <w:kern w:val="0"/>
                <w:sz w:val="28"/>
                <w:szCs w:val="28"/>
              </w:rPr>
            </w:pPr>
          </w:p>
        </w:tc>
      </w:tr>
      <w:tr w:rsidR="00065EFB">
        <w:trPr>
          <w:trHeight w:val="67"/>
          <w:jc w:val="center"/>
        </w:trPr>
        <w:tc>
          <w:tcPr>
            <w:tcW w:w="9295" w:type="dxa"/>
            <w:gridSpan w:val="9"/>
            <w:tcBorders>
              <w:top w:val="single" w:sz="6" w:space="0" w:color="auto"/>
              <w:left w:val="single" w:sz="12" w:space="0" w:color="auto"/>
              <w:bottom w:val="single" w:sz="12" w:space="0" w:color="auto"/>
              <w:right w:val="single" w:sz="6" w:space="0" w:color="auto"/>
            </w:tcBorders>
            <w:tcMar>
              <w:top w:w="0" w:type="dxa"/>
              <w:left w:w="108" w:type="dxa"/>
              <w:bottom w:w="0" w:type="dxa"/>
              <w:right w:w="108" w:type="dxa"/>
            </w:tcMar>
            <w:vAlign w:val="center"/>
          </w:tcPr>
          <w:p w:rsidR="00065EFB" w:rsidRDefault="00B16A5D">
            <w:pPr>
              <w:spacing w:line="400" w:lineRule="exact"/>
              <w:jc w:val="center"/>
              <w:rPr>
                <w:rFonts w:eastAsia="方正仿宋_GBK"/>
                <w:color w:val="000000"/>
                <w:kern w:val="0"/>
                <w:sz w:val="28"/>
                <w:szCs w:val="28"/>
              </w:rPr>
            </w:pPr>
            <w:r>
              <w:rPr>
                <w:rFonts w:eastAsia="方正仿宋_GBK"/>
                <w:color w:val="000000"/>
                <w:kern w:val="0"/>
                <w:sz w:val="28"/>
                <w:szCs w:val="28"/>
              </w:rPr>
              <w:t>合计</w:t>
            </w:r>
          </w:p>
        </w:tc>
        <w:tc>
          <w:tcPr>
            <w:tcW w:w="869" w:type="dxa"/>
            <w:tcBorders>
              <w:top w:val="single" w:sz="6" w:space="0" w:color="auto"/>
              <w:left w:val="single" w:sz="6" w:space="0" w:color="auto"/>
              <w:bottom w:val="single" w:sz="12" w:space="0" w:color="auto"/>
              <w:right w:val="single" w:sz="6" w:space="0" w:color="auto"/>
            </w:tcBorders>
            <w:tcMar>
              <w:top w:w="0" w:type="dxa"/>
              <w:left w:w="108" w:type="dxa"/>
              <w:bottom w:w="0" w:type="dxa"/>
              <w:right w:w="108" w:type="dxa"/>
            </w:tcMar>
            <w:vAlign w:val="center"/>
          </w:tcPr>
          <w:p w:rsidR="00065EFB" w:rsidRDefault="00065EFB">
            <w:pPr>
              <w:spacing w:line="400" w:lineRule="exact"/>
              <w:jc w:val="center"/>
              <w:rPr>
                <w:rFonts w:eastAsia="方正仿宋_GBK"/>
                <w:color w:val="000000"/>
                <w:kern w:val="0"/>
                <w:sz w:val="28"/>
                <w:szCs w:val="28"/>
              </w:rPr>
            </w:pPr>
          </w:p>
        </w:tc>
        <w:tc>
          <w:tcPr>
            <w:tcW w:w="1016" w:type="dxa"/>
            <w:tcBorders>
              <w:top w:val="single" w:sz="6" w:space="0" w:color="auto"/>
              <w:left w:val="single" w:sz="6" w:space="0" w:color="auto"/>
              <w:bottom w:val="single" w:sz="12" w:space="0" w:color="auto"/>
              <w:right w:val="single" w:sz="6" w:space="0" w:color="auto"/>
            </w:tcBorders>
            <w:tcMar>
              <w:top w:w="0" w:type="dxa"/>
              <w:left w:w="108" w:type="dxa"/>
              <w:bottom w:w="0" w:type="dxa"/>
              <w:right w:w="108" w:type="dxa"/>
            </w:tcMar>
            <w:vAlign w:val="center"/>
          </w:tcPr>
          <w:p w:rsidR="00065EFB" w:rsidRDefault="00065EFB">
            <w:pPr>
              <w:spacing w:line="400" w:lineRule="exact"/>
              <w:jc w:val="center"/>
              <w:rPr>
                <w:rFonts w:eastAsia="方正仿宋_GBK"/>
                <w:color w:val="000000"/>
                <w:kern w:val="0"/>
                <w:sz w:val="28"/>
                <w:szCs w:val="28"/>
              </w:rPr>
            </w:pPr>
          </w:p>
        </w:tc>
        <w:tc>
          <w:tcPr>
            <w:tcW w:w="1101" w:type="dxa"/>
            <w:tcBorders>
              <w:top w:val="single" w:sz="6" w:space="0" w:color="auto"/>
              <w:left w:val="single" w:sz="6" w:space="0" w:color="auto"/>
              <w:bottom w:val="single" w:sz="12" w:space="0" w:color="auto"/>
              <w:right w:val="single" w:sz="6" w:space="0" w:color="auto"/>
            </w:tcBorders>
            <w:tcMar>
              <w:top w:w="0" w:type="dxa"/>
              <w:left w:w="108" w:type="dxa"/>
              <w:bottom w:w="0" w:type="dxa"/>
              <w:right w:w="108" w:type="dxa"/>
            </w:tcMar>
            <w:vAlign w:val="center"/>
          </w:tcPr>
          <w:p w:rsidR="00065EFB" w:rsidRDefault="00065EFB">
            <w:pPr>
              <w:spacing w:line="400" w:lineRule="exact"/>
              <w:jc w:val="center"/>
              <w:rPr>
                <w:rFonts w:eastAsia="方正仿宋_GBK"/>
                <w:color w:val="000000"/>
                <w:kern w:val="0"/>
                <w:sz w:val="28"/>
                <w:szCs w:val="28"/>
              </w:rPr>
            </w:pPr>
          </w:p>
        </w:tc>
        <w:tc>
          <w:tcPr>
            <w:tcW w:w="1435" w:type="dxa"/>
            <w:tcBorders>
              <w:top w:val="single" w:sz="6" w:space="0" w:color="auto"/>
              <w:left w:val="single" w:sz="6" w:space="0" w:color="auto"/>
              <w:bottom w:val="single" w:sz="12" w:space="0" w:color="auto"/>
              <w:right w:val="single" w:sz="12" w:space="0" w:color="auto"/>
            </w:tcBorders>
            <w:tcMar>
              <w:top w:w="0" w:type="dxa"/>
              <w:left w:w="108" w:type="dxa"/>
              <w:bottom w:w="0" w:type="dxa"/>
              <w:right w:w="108" w:type="dxa"/>
            </w:tcMar>
            <w:vAlign w:val="center"/>
          </w:tcPr>
          <w:p w:rsidR="00065EFB" w:rsidRDefault="00065EFB">
            <w:pPr>
              <w:spacing w:line="400" w:lineRule="exact"/>
              <w:jc w:val="center"/>
              <w:rPr>
                <w:rFonts w:eastAsia="方正仿宋_GBK"/>
                <w:color w:val="000000"/>
                <w:kern w:val="0"/>
                <w:sz w:val="28"/>
                <w:szCs w:val="28"/>
              </w:rPr>
            </w:pPr>
          </w:p>
        </w:tc>
      </w:tr>
    </w:tbl>
    <w:p w:rsidR="00065EFB" w:rsidRDefault="00065EFB">
      <w:pPr>
        <w:widowControl/>
        <w:jc w:val="left"/>
        <w:rPr>
          <w:rFonts w:ascii="方正仿宋_GBK" w:eastAsia="方正仿宋_GBK" w:hAnsi="方正仿宋_GBK" w:cs="方正仿宋_GBK"/>
          <w:color w:val="000000"/>
          <w:spacing w:val="20"/>
          <w:sz w:val="28"/>
          <w:szCs w:val="28"/>
        </w:rPr>
        <w:sectPr w:rsidR="00065EFB">
          <w:pgSz w:w="16838" w:h="11906" w:orient="landscape"/>
          <w:pgMar w:top="1588" w:right="2098" w:bottom="1474" w:left="1985" w:header="851" w:footer="992" w:gutter="0"/>
          <w:cols w:space="720"/>
          <w:docGrid w:type="lines" w:linePitch="579"/>
        </w:sectPr>
      </w:pPr>
    </w:p>
    <w:p w:rsidR="00065EFB" w:rsidRDefault="00065EFB">
      <w:pPr>
        <w:jc w:val="left"/>
      </w:pPr>
    </w:p>
    <w:p w:rsidR="00065EFB" w:rsidRDefault="00065EFB">
      <w:pPr>
        <w:pStyle w:val="a0"/>
      </w:pPr>
    </w:p>
    <w:p w:rsidR="00065EFB" w:rsidRDefault="00065EFB">
      <w:pPr>
        <w:pStyle w:val="a0"/>
      </w:pPr>
    </w:p>
    <w:p w:rsidR="00065EFB" w:rsidRDefault="00065EFB">
      <w:pPr>
        <w:pStyle w:val="a0"/>
      </w:pPr>
    </w:p>
    <w:p w:rsidR="00065EFB" w:rsidRDefault="00065EFB">
      <w:pPr>
        <w:pStyle w:val="a0"/>
      </w:pPr>
    </w:p>
    <w:p w:rsidR="00065EFB" w:rsidRDefault="00065EFB">
      <w:pPr>
        <w:pStyle w:val="a0"/>
      </w:pPr>
    </w:p>
    <w:p w:rsidR="00065EFB" w:rsidRDefault="00065EFB">
      <w:pPr>
        <w:pStyle w:val="a0"/>
      </w:pPr>
    </w:p>
    <w:p w:rsidR="00065EFB" w:rsidRDefault="00065EFB">
      <w:pPr>
        <w:pStyle w:val="a0"/>
      </w:pPr>
    </w:p>
    <w:p w:rsidR="00065EFB" w:rsidRDefault="00065EFB">
      <w:pPr>
        <w:pStyle w:val="a0"/>
      </w:pPr>
    </w:p>
    <w:p w:rsidR="00065EFB" w:rsidRDefault="00065EFB">
      <w:pPr>
        <w:pStyle w:val="a0"/>
      </w:pPr>
    </w:p>
    <w:p w:rsidR="00065EFB" w:rsidRDefault="00065EFB">
      <w:pPr>
        <w:pStyle w:val="a0"/>
      </w:pPr>
    </w:p>
    <w:p w:rsidR="00065EFB" w:rsidRDefault="00065EFB">
      <w:pPr>
        <w:pStyle w:val="a0"/>
      </w:pPr>
    </w:p>
    <w:p w:rsidR="00065EFB" w:rsidRDefault="00065EFB">
      <w:pPr>
        <w:pStyle w:val="a0"/>
      </w:pPr>
    </w:p>
    <w:p w:rsidR="00065EFB" w:rsidRDefault="00065EFB">
      <w:pPr>
        <w:pStyle w:val="a0"/>
      </w:pPr>
    </w:p>
    <w:p w:rsidR="00065EFB" w:rsidRDefault="00065EFB">
      <w:pPr>
        <w:pStyle w:val="a0"/>
      </w:pPr>
    </w:p>
    <w:p w:rsidR="00065EFB" w:rsidRDefault="00065EFB">
      <w:pPr>
        <w:pStyle w:val="a0"/>
      </w:pPr>
    </w:p>
    <w:p w:rsidR="00065EFB" w:rsidRDefault="00065EFB">
      <w:pPr>
        <w:pStyle w:val="a0"/>
      </w:pPr>
    </w:p>
    <w:p w:rsidR="00065EFB" w:rsidRDefault="00065EFB">
      <w:pPr>
        <w:pStyle w:val="a0"/>
      </w:pPr>
    </w:p>
    <w:p w:rsidR="00065EFB" w:rsidRDefault="00065EFB">
      <w:pPr>
        <w:pStyle w:val="a0"/>
      </w:pPr>
    </w:p>
    <w:p w:rsidR="00065EFB" w:rsidRDefault="00065EFB">
      <w:pPr>
        <w:pStyle w:val="a0"/>
      </w:pPr>
    </w:p>
    <w:p w:rsidR="00065EFB" w:rsidRDefault="00065EFB">
      <w:pPr>
        <w:pStyle w:val="a0"/>
      </w:pPr>
    </w:p>
    <w:p w:rsidR="00065EFB" w:rsidRDefault="00065EFB">
      <w:pPr>
        <w:pStyle w:val="a0"/>
      </w:pPr>
    </w:p>
    <w:p w:rsidR="00065EFB" w:rsidRDefault="00065EFB">
      <w:pPr>
        <w:pStyle w:val="a0"/>
      </w:pPr>
    </w:p>
    <w:p w:rsidR="00065EFB" w:rsidRDefault="00065EFB">
      <w:pPr>
        <w:pStyle w:val="a0"/>
      </w:pPr>
    </w:p>
    <w:p w:rsidR="00065EFB" w:rsidRDefault="00065EFB">
      <w:pPr>
        <w:pStyle w:val="a0"/>
      </w:pPr>
    </w:p>
    <w:p w:rsidR="00065EFB" w:rsidRDefault="00065EFB">
      <w:pPr>
        <w:pStyle w:val="a0"/>
      </w:pPr>
    </w:p>
    <w:p w:rsidR="00065EFB" w:rsidRDefault="00065EFB">
      <w:pPr>
        <w:pStyle w:val="a0"/>
      </w:pPr>
    </w:p>
    <w:p w:rsidR="00065EFB" w:rsidRDefault="00065EFB">
      <w:pPr>
        <w:pStyle w:val="a0"/>
      </w:pPr>
    </w:p>
    <w:p w:rsidR="00065EFB" w:rsidRDefault="00065EFB">
      <w:pPr>
        <w:pStyle w:val="a0"/>
      </w:pPr>
    </w:p>
    <w:p w:rsidR="00065EFB" w:rsidRDefault="00065EFB">
      <w:pPr>
        <w:pStyle w:val="a0"/>
      </w:pPr>
    </w:p>
    <w:p w:rsidR="00065EFB" w:rsidRDefault="00065EFB">
      <w:pPr>
        <w:pStyle w:val="a0"/>
      </w:pPr>
    </w:p>
    <w:p w:rsidR="00065EFB" w:rsidRDefault="00065EFB">
      <w:pPr>
        <w:pStyle w:val="a0"/>
      </w:pPr>
    </w:p>
    <w:p w:rsidR="00065EFB" w:rsidRDefault="00065EFB">
      <w:pPr>
        <w:pStyle w:val="a0"/>
      </w:pPr>
    </w:p>
    <w:p w:rsidR="00065EFB" w:rsidRDefault="00065EFB">
      <w:pPr>
        <w:pStyle w:val="a0"/>
      </w:pPr>
    </w:p>
    <w:p w:rsidR="00065EFB" w:rsidRDefault="00065EFB">
      <w:pPr>
        <w:pStyle w:val="a0"/>
      </w:pPr>
    </w:p>
    <w:p w:rsidR="00065EFB" w:rsidRDefault="00065EFB">
      <w:pPr>
        <w:pStyle w:val="a0"/>
      </w:pPr>
    </w:p>
    <w:p w:rsidR="00065EFB" w:rsidRDefault="00065EFB">
      <w:pPr>
        <w:pStyle w:val="a0"/>
      </w:pPr>
    </w:p>
    <w:p w:rsidR="00065EFB" w:rsidRDefault="00065EFB">
      <w:pPr>
        <w:pStyle w:val="a0"/>
      </w:pPr>
    </w:p>
    <w:p w:rsidR="00065EFB" w:rsidRDefault="00065EFB">
      <w:pPr>
        <w:pStyle w:val="a0"/>
      </w:pPr>
    </w:p>
    <w:p w:rsidR="00065EFB" w:rsidRDefault="00065EFB">
      <w:pPr>
        <w:pStyle w:val="a0"/>
      </w:pPr>
    </w:p>
    <w:p w:rsidR="00065EFB" w:rsidRDefault="00065EFB">
      <w:pPr>
        <w:pStyle w:val="a0"/>
      </w:pPr>
    </w:p>
    <w:p w:rsidR="00065EFB" w:rsidRDefault="00065EFB">
      <w:pPr>
        <w:pStyle w:val="a0"/>
      </w:pPr>
    </w:p>
    <w:p w:rsidR="00065EFB" w:rsidRDefault="00065EFB">
      <w:pPr>
        <w:pStyle w:val="a0"/>
      </w:pPr>
    </w:p>
    <w:p w:rsidR="00065EFB" w:rsidRDefault="00065EFB">
      <w:pPr>
        <w:pStyle w:val="a0"/>
      </w:pPr>
    </w:p>
    <w:p w:rsidR="00065EFB" w:rsidRDefault="00065EFB">
      <w:pPr>
        <w:pStyle w:val="a0"/>
      </w:pPr>
    </w:p>
    <w:p w:rsidR="00065EFB" w:rsidRDefault="00065EFB">
      <w:pPr>
        <w:pStyle w:val="a0"/>
      </w:pPr>
    </w:p>
    <w:p w:rsidR="00065EFB" w:rsidRDefault="00065EFB">
      <w:pPr>
        <w:pStyle w:val="a0"/>
      </w:pPr>
    </w:p>
    <w:p w:rsidR="00065EFB" w:rsidRDefault="00065EFB">
      <w:pPr>
        <w:pStyle w:val="a0"/>
      </w:pPr>
    </w:p>
    <w:p w:rsidR="00065EFB" w:rsidRDefault="00065EFB">
      <w:pPr>
        <w:pStyle w:val="a0"/>
      </w:pPr>
    </w:p>
    <w:p w:rsidR="00065EFB" w:rsidRDefault="00065EFB">
      <w:pPr>
        <w:pStyle w:val="a0"/>
      </w:pPr>
    </w:p>
    <w:p w:rsidR="00065EFB" w:rsidRDefault="00065EFB">
      <w:pPr>
        <w:pStyle w:val="a0"/>
      </w:pPr>
    </w:p>
    <w:p w:rsidR="00065EFB" w:rsidRDefault="00065EFB">
      <w:pPr>
        <w:pStyle w:val="a0"/>
      </w:pPr>
    </w:p>
    <w:p w:rsidR="00065EFB" w:rsidRDefault="00065EFB">
      <w:pPr>
        <w:pStyle w:val="a0"/>
      </w:pPr>
    </w:p>
    <w:p w:rsidR="00065EFB" w:rsidRDefault="00065EFB">
      <w:pPr>
        <w:pStyle w:val="a0"/>
      </w:pPr>
    </w:p>
    <w:p w:rsidR="00065EFB" w:rsidRDefault="00065EFB">
      <w:pPr>
        <w:pStyle w:val="a0"/>
      </w:pPr>
    </w:p>
    <w:p w:rsidR="00065EFB" w:rsidRDefault="00065EFB">
      <w:pPr>
        <w:pStyle w:val="a0"/>
      </w:pPr>
    </w:p>
    <w:p w:rsidR="00065EFB" w:rsidRDefault="00065EFB">
      <w:pPr>
        <w:pStyle w:val="a0"/>
      </w:pPr>
    </w:p>
    <w:p w:rsidR="00065EFB" w:rsidRDefault="00065EFB">
      <w:pPr>
        <w:pStyle w:val="a0"/>
      </w:pPr>
    </w:p>
    <w:p w:rsidR="00065EFB" w:rsidRDefault="00065EFB">
      <w:pPr>
        <w:pStyle w:val="a0"/>
      </w:pPr>
    </w:p>
    <w:p w:rsidR="00065EFB" w:rsidRDefault="00065EFB">
      <w:pPr>
        <w:pStyle w:val="a0"/>
      </w:pPr>
    </w:p>
    <w:p w:rsidR="00065EFB" w:rsidRDefault="00065EFB">
      <w:pPr>
        <w:pStyle w:val="a0"/>
      </w:pPr>
    </w:p>
    <w:p w:rsidR="00065EFB" w:rsidRDefault="00065EFB">
      <w:pPr>
        <w:pStyle w:val="a0"/>
      </w:pPr>
    </w:p>
    <w:p w:rsidR="00065EFB" w:rsidRDefault="00065EFB">
      <w:pPr>
        <w:pStyle w:val="a0"/>
      </w:pPr>
    </w:p>
    <w:p w:rsidR="00065EFB" w:rsidRDefault="00065EFB">
      <w:pPr>
        <w:pStyle w:val="a0"/>
      </w:pPr>
    </w:p>
    <w:p w:rsidR="00065EFB" w:rsidRDefault="00065EFB">
      <w:pPr>
        <w:pStyle w:val="a0"/>
      </w:pPr>
    </w:p>
    <w:p w:rsidR="00065EFB" w:rsidRDefault="00065EFB">
      <w:pPr>
        <w:pStyle w:val="a0"/>
      </w:pPr>
    </w:p>
    <w:p w:rsidR="00065EFB" w:rsidRDefault="00065EFB">
      <w:pPr>
        <w:pStyle w:val="a0"/>
      </w:pPr>
    </w:p>
    <w:p w:rsidR="00065EFB" w:rsidRDefault="00065EFB">
      <w:pPr>
        <w:pStyle w:val="a0"/>
      </w:pPr>
    </w:p>
    <w:p w:rsidR="00065EFB" w:rsidRDefault="00065EFB">
      <w:pPr>
        <w:pStyle w:val="a0"/>
      </w:pPr>
    </w:p>
    <w:p w:rsidR="00065EFB" w:rsidRDefault="00065EFB">
      <w:pPr>
        <w:pStyle w:val="a0"/>
      </w:pPr>
    </w:p>
    <w:p w:rsidR="00065EFB" w:rsidRDefault="00065EFB">
      <w:pPr>
        <w:pStyle w:val="a0"/>
      </w:pPr>
    </w:p>
    <w:p w:rsidR="00065EFB" w:rsidRDefault="00065EFB">
      <w:pPr>
        <w:pStyle w:val="a0"/>
      </w:pPr>
    </w:p>
    <w:p w:rsidR="00065EFB" w:rsidRDefault="00065EFB">
      <w:pPr>
        <w:pStyle w:val="a0"/>
      </w:pPr>
    </w:p>
    <w:p w:rsidR="00065EFB" w:rsidRDefault="00065EFB">
      <w:pPr>
        <w:pStyle w:val="a0"/>
      </w:pPr>
    </w:p>
    <w:p w:rsidR="00065EFB" w:rsidRDefault="00065EFB">
      <w:pPr>
        <w:pStyle w:val="a0"/>
      </w:pPr>
    </w:p>
    <w:p w:rsidR="00065EFB" w:rsidRDefault="00065EFB">
      <w:pPr>
        <w:pStyle w:val="a0"/>
      </w:pPr>
    </w:p>
    <w:p w:rsidR="00065EFB" w:rsidRDefault="00065EFB">
      <w:pPr>
        <w:pStyle w:val="a0"/>
      </w:pPr>
    </w:p>
    <w:p w:rsidR="00065EFB" w:rsidRDefault="00065EFB">
      <w:pPr>
        <w:pStyle w:val="a0"/>
      </w:pPr>
    </w:p>
    <w:p w:rsidR="00065EFB" w:rsidRDefault="00065EFB">
      <w:pPr>
        <w:pStyle w:val="a0"/>
      </w:pPr>
    </w:p>
    <w:p w:rsidR="00065EFB" w:rsidRDefault="00065EFB">
      <w:pPr>
        <w:pStyle w:val="a0"/>
      </w:pPr>
    </w:p>
    <w:p w:rsidR="00065EFB" w:rsidRDefault="00065EFB">
      <w:pPr>
        <w:pStyle w:val="a0"/>
      </w:pPr>
    </w:p>
    <w:p w:rsidR="00065EFB" w:rsidRDefault="00065EFB">
      <w:pPr>
        <w:pStyle w:val="a0"/>
      </w:pPr>
    </w:p>
    <w:p w:rsidR="00065EFB" w:rsidRDefault="00065EFB">
      <w:pPr>
        <w:pStyle w:val="a0"/>
      </w:pPr>
    </w:p>
    <w:p w:rsidR="00065EFB" w:rsidRDefault="00065EFB">
      <w:pPr>
        <w:pStyle w:val="a0"/>
      </w:pPr>
    </w:p>
    <w:p w:rsidR="00065EFB" w:rsidRDefault="00065EFB">
      <w:pPr>
        <w:pStyle w:val="a0"/>
      </w:pPr>
    </w:p>
    <w:p w:rsidR="00065EFB" w:rsidRDefault="00065EFB">
      <w:pPr>
        <w:pStyle w:val="a0"/>
      </w:pPr>
    </w:p>
    <w:p w:rsidR="00065EFB" w:rsidRDefault="00065EFB">
      <w:pPr>
        <w:pStyle w:val="a0"/>
      </w:pPr>
    </w:p>
    <w:p w:rsidR="00065EFB" w:rsidRDefault="00065EFB">
      <w:pPr>
        <w:pStyle w:val="a0"/>
      </w:pPr>
    </w:p>
    <w:p w:rsidR="00065EFB" w:rsidRDefault="00065EFB">
      <w:pPr>
        <w:pStyle w:val="a0"/>
      </w:pPr>
    </w:p>
    <w:p w:rsidR="00065EFB" w:rsidRDefault="00065EFB">
      <w:pPr>
        <w:pStyle w:val="a0"/>
      </w:pPr>
    </w:p>
    <w:p w:rsidR="00065EFB" w:rsidRDefault="00065EFB">
      <w:pPr>
        <w:pStyle w:val="a0"/>
      </w:pPr>
    </w:p>
    <w:p w:rsidR="00065EFB" w:rsidRDefault="00065EFB">
      <w:pPr>
        <w:pStyle w:val="a0"/>
      </w:pPr>
    </w:p>
    <w:p w:rsidR="00065EFB" w:rsidRDefault="00065EFB">
      <w:pPr>
        <w:pStyle w:val="a0"/>
      </w:pPr>
    </w:p>
    <w:p w:rsidR="00065EFB" w:rsidRDefault="00065EFB">
      <w:pPr>
        <w:pStyle w:val="a0"/>
      </w:pPr>
    </w:p>
    <w:p w:rsidR="00065EFB" w:rsidRDefault="00065EFB">
      <w:pPr>
        <w:pStyle w:val="a0"/>
      </w:pPr>
    </w:p>
    <w:p w:rsidR="00065EFB" w:rsidRDefault="00065EFB">
      <w:pPr>
        <w:pStyle w:val="a0"/>
      </w:pPr>
    </w:p>
    <w:p w:rsidR="00065EFB" w:rsidRDefault="00065EFB">
      <w:pPr>
        <w:pStyle w:val="a0"/>
      </w:pPr>
    </w:p>
    <w:p w:rsidR="00065EFB" w:rsidRDefault="00065EFB">
      <w:pPr>
        <w:pStyle w:val="a0"/>
      </w:pPr>
    </w:p>
    <w:p w:rsidR="00065EFB" w:rsidRDefault="00065EFB">
      <w:pPr>
        <w:pStyle w:val="a0"/>
      </w:pPr>
    </w:p>
    <w:p w:rsidR="00065EFB" w:rsidRDefault="00065EFB">
      <w:pPr>
        <w:pStyle w:val="a0"/>
      </w:pPr>
    </w:p>
    <w:p w:rsidR="00065EFB" w:rsidRDefault="00065EFB">
      <w:pPr>
        <w:pStyle w:val="a0"/>
      </w:pPr>
    </w:p>
    <w:p w:rsidR="00065EFB" w:rsidRDefault="00065EFB">
      <w:pPr>
        <w:pStyle w:val="a0"/>
      </w:pPr>
    </w:p>
    <w:p w:rsidR="00065EFB" w:rsidRDefault="00065EFB">
      <w:pPr>
        <w:pStyle w:val="a0"/>
      </w:pPr>
    </w:p>
    <w:p w:rsidR="00065EFB" w:rsidRDefault="00065EFB">
      <w:pPr>
        <w:pStyle w:val="a0"/>
      </w:pPr>
    </w:p>
    <w:p w:rsidR="00065EFB" w:rsidRDefault="00065EFB">
      <w:pPr>
        <w:pStyle w:val="a0"/>
      </w:pPr>
    </w:p>
    <w:p w:rsidR="00065EFB" w:rsidRDefault="00065EFB">
      <w:pPr>
        <w:pStyle w:val="a0"/>
      </w:pPr>
    </w:p>
    <w:p w:rsidR="00065EFB" w:rsidRDefault="00065EFB">
      <w:pPr>
        <w:pStyle w:val="a0"/>
      </w:pPr>
    </w:p>
    <w:p w:rsidR="00065EFB" w:rsidRDefault="00065EFB">
      <w:pPr>
        <w:pStyle w:val="a0"/>
      </w:pPr>
    </w:p>
    <w:p w:rsidR="00065EFB" w:rsidRDefault="00065EFB">
      <w:pPr>
        <w:pStyle w:val="a0"/>
      </w:pPr>
    </w:p>
    <w:p w:rsidR="00065EFB" w:rsidRDefault="00065EFB">
      <w:pPr>
        <w:pStyle w:val="a0"/>
      </w:pPr>
    </w:p>
    <w:p w:rsidR="00065EFB" w:rsidRDefault="00065EFB">
      <w:pPr>
        <w:pStyle w:val="a0"/>
      </w:pPr>
    </w:p>
    <w:p w:rsidR="00065EFB" w:rsidRDefault="00065EFB">
      <w:pPr>
        <w:pStyle w:val="a0"/>
      </w:pPr>
    </w:p>
    <w:p w:rsidR="00065EFB" w:rsidRDefault="00065EFB">
      <w:pPr>
        <w:pStyle w:val="a0"/>
      </w:pPr>
    </w:p>
    <w:p w:rsidR="00065EFB" w:rsidRDefault="00065EFB">
      <w:pPr>
        <w:pStyle w:val="a0"/>
      </w:pPr>
    </w:p>
    <w:p w:rsidR="00065EFB" w:rsidRDefault="00065EFB">
      <w:pPr>
        <w:pStyle w:val="a0"/>
      </w:pPr>
    </w:p>
    <w:p w:rsidR="00065EFB" w:rsidRDefault="00065EFB">
      <w:pPr>
        <w:pStyle w:val="a0"/>
      </w:pPr>
    </w:p>
    <w:p w:rsidR="00065EFB" w:rsidRDefault="00065EFB">
      <w:pPr>
        <w:pStyle w:val="a0"/>
      </w:pPr>
    </w:p>
    <w:p w:rsidR="00065EFB" w:rsidRDefault="00065EFB">
      <w:pPr>
        <w:pStyle w:val="a0"/>
      </w:pPr>
    </w:p>
    <w:p w:rsidR="00065EFB" w:rsidRDefault="00065EFB">
      <w:pPr>
        <w:pStyle w:val="a0"/>
      </w:pPr>
    </w:p>
    <w:p w:rsidR="00065EFB" w:rsidRDefault="00065EFB">
      <w:pPr>
        <w:pStyle w:val="a0"/>
      </w:pPr>
    </w:p>
    <w:p w:rsidR="00065EFB" w:rsidRDefault="00065EFB">
      <w:pPr>
        <w:pStyle w:val="a0"/>
      </w:pPr>
    </w:p>
    <w:p w:rsidR="00065EFB" w:rsidRDefault="00065EFB">
      <w:pPr>
        <w:pStyle w:val="a0"/>
      </w:pPr>
    </w:p>
    <w:p w:rsidR="00065EFB" w:rsidRDefault="00065EFB">
      <w:pPr>
        <w:pStyle w:val="a0"/>
      </w:pPr>
    </w:p>
    <w:p w:rsidR="00065EFB" w:rsidRDefault="00065EFB">
      <w:pPr>
        <w:pStyle w:val="a0"/>
      </w:pPr>
    </w:p>
    <w:p w:rsidR="00065EFB" w:rsidRDefault="00065EFB">
      <w:pPr>
        <w:pStyle w:val="a0"/>
      </w:pPr>
    </w:p>
    <w:p w:rsidR="00065EFB" w:rsidRDefault="00065EFB">
      <w:pPr>
        <w:pStyle w:val="a0"/>
      </w:pPr>
    </w:p>
    <w:p w:rsidR="00065EFB" w:rsidRDefault="00065EFB">
      <w:pPr>
        <w:pStyle w:val="a0"/>
      </w:pPr>
    </w:p>
    <w:p w:rsidR="00065EFB" w:rsidRDefault="00B16A5D">
      <w:pPr>
        <w:pStyle w:val="a0"/>
      </w:pPr>
      <w:r>
        <w:rPr>
          <w:noProof/>
          <w:sz w:val="28"/>
        </w:rPr>
        <mc:AlternateContent>
          <mc:Choice Requires="wps">
            <w:drawing>
              <wp:anchor distT="0" distB="0" distL="114300" distR="114300" simplePos="0" relativeHeight="251662336" behindDoc="0" locked="0" layoutInCell="1" allowOverlap="1">
                <wp:simplePos x="0" y="0"/>
                <wp:positionH relativeFrom="column">
                  <wp:posOffset>-12700</wp:posOffset>
                </wp:positionH>
                <wp:positionV relativeFrom="paragraph">
                  <wp:posOffset>120650</wp:posOffset>
                </wp:positionV>
                <wp:extent cx="5312410" cy="0"/>
                <wp:effectExtent l="0" t="0" r="0" b="0"/>
                <wp:wrapNone/>
                <wp:docPr id="5" name="直接连接符 5"/>
                <wp:cNvGraphicFramePr/>
                <a:graphic xmlns:a="http://schemas.openxmlformats.org/drawingml/2006/main">
                  <a:graphicData uri="http://schemas.microsoft.com/office/word/2010/wordprocessingShape">
                    <wps:wsp>
                      <wps:cNvCnPr/>
                      <wps:spPr>
                        <a:xfrm>
                          <a:off x="0" y="0"/>
                          <a:ext cx="5312410" cy="0"/>
                        </a:xfrm>
                        <a:prstGeom prst="line">
                          <a:avLst/>
                        </a:prstGeom>
                      </wps:spPr>
                      <wps:style>
                        <a:lnRef idx="1">
                          <a:schemeClr val="dk1"/>
                        </a:lnRef>
                        <a:fillRef idx="0">
                          <a:schemeClr val="dk1"/>
                        </a:fillRef>
                        <a:effectRef idx="0">
                          <a:schemeClr val="dk1"/>
                        </a:effectRef>
                        <a:fontRef idx="minor">
                          <a:schemeClr val="tx1"/>
                        </a:fontRef>
                      </wps:style>
                      <wps:bodyPr/>
                    </wps:wsp>
                  </a:graphicData>
                </a:graphic>
              </wp:anchor>
            </w:drawing>
          </mc:Choice>
          <mc:Fallback xmlns:w15="http://schemas.microsoft.com/office/word/2012/wordml" xmlns:wpsCustomData="http://www.wps.cn/officeDocument/2013/wpsCustomData">
            <w:pict>
              <v:line id="_x0000_s1026" o:spid="_x0000_s1026" o:spt="20" style="position:absolute;left:0pt;margin-left:-1pt;margin-top:9.5pt;height:0pt;width:418.3pt;z-index:251662336;mso-width-relative:page;mso-height-relative:page;" filled="f" stroked="t" coordsize="21600,21600" o:gfxdata="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">
                <v:fill on="f" focussize="0,0"/>
                <v:stroke color="#000000 [3200]" joinstyle="round"/>
                <v:imagedata o:title=""/>
                <o:lock v:ext="edit" aspectratio="f"/>
              </v:line>
            </w:pict>
          </mc:Fallback>
        </mc:AlternateContent>
      </w:r>
    </w:p>
    <w:p w:rsidR="00065EFB" w:rsidRDefault="00B16A5D" w:rsidP="00814F50">
      <w:pPr>
        <w:tabs>
          <w:tab w:val="left" w:pos="4140"/>
        </w:tabs>
        <w:spacing w:line="560" w:lineRule="exact"/>
        <w:ind w:leftChars="-94" w:left="2" w:rightChars="-35" w:right="-73" w:hangingChars="71" w:hanging="199"/>
        <w:jc w:val="center"/>
        <w:rPr>
          <w:rFonts w:eastAsia="方正仿宋_GBK"/>
          <w:color w:val="000000" w:themeColor="text1"/>
          <w:sz w:val="28"/>
          <w:szCs w:val="28"/>
        </w:rPr>
      </w:pPr>
      <w:r>
        <w:rPr>
          <w:rFonts w:eastAsia="方正仿宋_GBK"/>
          <w:color w:val="000000" w:themeColor="text1"/>
          <w:sz w:val="28"/>
          <w:szCs w:val="28"/>
        </w:rPr>
        <w:t>抄送</w:t>
      </w:r>
      <w:r>
        <w:rPr>
          <w:rFonts w:eastAsia="方正仿宋_GBK" w:hint="eastAsia"/>
          <w:color w:val="000000" w:themeColor="text1"/>
          <w:sz w:val="28"/>
          <w:szCs w:val="28"/>
        </w:rPr>
        <w:t>：</w:t>
      </w:r>
      <w:r>
        <w:rPr>
          <w:rFonts w:eastAsia="方正仿宋_GBK"/>
          <w:color w:val="000000" w:themeColor="text1"/>
          <w:sz w:val="28"/>
          <w:szCs w:val="28"/>
        </w:rPr>
        <w:t>区委办、区人大办、区政府办、区政协办、区纪委办。</w:t>
      </w:r>
    </w:p>
    <w:p w:rsidR="00065EFB" w:rsidRDefault="00B16A5D" w:rsidP="00065EFB">
      <w:pPr>
        <w:tabs>
          <w:tab w:val="left" w:pos="4140"/>
        </w:tabs>
        <w:spacing w:line="560" w:lineRule="exact"/>
        <w:ind w:leftChars="-94" w:left="2" w:rightChars="-35" w:right="-73" w:hangingChars="71" w:hanging="199"/>
        <w:jc w:val="center"/>
      </w:pPr>
      <w:r>
        <w:rPr>
          <w:noProof/>
          <w:sz w:val="28"/>
        </w:rPr>
        <mc:AlternateContent>
          <mc:Choice Requires="wps">
            <w:drawing>
              <wp:anchor distT="0" distB="0" distL="114300" distR="114300" simplePos="0" relativeHeight="251663360" behindDoc="0" locked="0" layoutInCell="1" allowOverlap="1">
                <wp:simplePos x="0" y="0"/>
                <wp:positionH relativeFrom="column">
                  <wp:posOffset>27940</wp:posOffset>
                </wp:positionH>
                <wp:positionV relativeFrom="paragraph">
                  <wp:posOffset>40005</wp:posOffset>
                </wp:positionV>
                <wp:extent cx="5312410" cy="0"/>
                <wp:effectExtent l="0" t="0" r="0" b="0"/>
                <wp:wrapNone/>
                <wp:docPr id="2" name="直接连接符 2"/>
                <wp:cNvGraphicFramePr/>
                <a:graphic xmlns:a="http://schemas.openxmlformats.org/drawingml/2006/main">
                  <a:graphicData uri="http://schemas.microsoft.com/office/word/2010/wordprocessingShape">
                    <wps:wsp>
                      <wps:cNvCnPr/>
                      <wps:spPr>
                        <a:xfrm>
                          <a:off x="0" y="0"/>
                          <a:ext cx="5312410" cy="0"/>
                        </a:xfrm>
                        <a:prstGeom prst="line">
                          <a:avLst/>
                        </a:prstGeom>
                      </wps:spPr>
                      <wps:style>
                        <a:lnRef idx="1">
                          <a:schemeClr val="dk1"/>
                        </a:lnRef>
                        <a:fillRef idx="0">
                          <a:schemeClr val="dk1"/>
                        </a:fillRef>
                        <a:effectRef idx="0">
                          <a:schemeClr val="dk1"/>
                        </a:effectRef>
                        <a:fontRef idx="minor">
                          <a:schemeClr val="tx1"/>
                        </a:fontRef>
                      </wps:style>
                      <wps:bodyPr/>
                    </wps:wsp>
                  </a:graphicData>
                </a:graphic>
              </wp:anchor>
            </w:drawing>
          </mc:Choice>
          <mc:Fallback xmlns:w15="http://schemas.microsoft.com/office/word/2012/wordml" xmlns:wpsCustomData="http://www.wps.cn/officeDocument/2013/wpsCustomData">
            <w:pict>
              <v:line id="_x0000_s1026" o:spid="_x0000_s1026" o:spt="20" style="position:absolute;left:0pt;margin-left:2.2pt;margin-top:3.15pt;height:0pt;width:418.3pt;z-index:251663360;mso-width-relative:page;mso-height-relative:page;" filled="f" stroked="t" coordsize="21600,21600" o:gfxdata="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">
                <v:fill on="f" focussize="0,0"/>
                <v:stroke color="#000000 [3200]" joinstyle="round"/>
                <v:imagedata o:title=""/>
                <o:lock v:ext="edit" aspectratio="f"/>
              </v:line>
            </w:pict>
          </mc:Fallback>
        </mc:AlternateContent>
      </w:r>
      <w:r>
        <w:rPr>
          <w:noProof/>
          <w:sz w:val="28"/>
        </w:rPr>
        <mc:AlternateContent>
          <mc:Choice Requires="wps">
            <w:drawing>
              <wp:anchor distT="0" distB="0" distL="114300" distR="114300" simplePos="0" relativeHeight="251661312" behindDoc="0" locked="0" layoutInCell="1" allowOverlap="1">
                <wp:simplePos x="0" y="0"/>
                <wp:positionH relativeFrom="column">
                  <wp:posOffset>17780</wp:posOffset>
                </wp:positionH>
                <wp:positionV relativeFrom="paragraph">
                  <wp:posOffset>476885</wp:posOffset>
                </wp:positionV>
                <wp:extent cx="5312410" cy="0"/>
                <wp:effectExtent l="0" t="0" r="0" b="0"/>
                <wp:wrapNone/>
                <wp:docPr id="4" name="直接连接符 4"/>
                <wp:cNvGraphicFramePr/>
                <a:graphic xmlns:a="http://schemas.openxmlformats.org/drawingml/2006/main">
                  <a:graphicData uri="http://schemas.microsoft.com/office/word/2010/wordprocessingShape">
                    <wps:wsp>
                      <wps:cNvCnPr/>
                      <wps:spPr>
                        <a:xfrm>
                          <a:off x="1160780" y="9802495"/>
                          <a:ext cx="5312410" cy="0"/>
                        </a:xfrm>
                        <a:prstGeom prst="line">
                          <a:avLst/>
                        </a:prstGeom>
                      </wps:spPr>
                      <wps:style>
                        <a:lnRef idx="1">
                          <a:schemeClr val="dk1"/>
                        </a:lnRef>
                        <a:fillRef idx="0">
                          <a:schemeClr val="dk1"/>
                        </a:fillRef>
                        <a:effectRef idx="0">
                          <a:schemeClr val="dk1"/>
                        </a:effectRef>
                        <a:fontRef idx="minor">
                          <a:schemeClr val="tx1"/>
                        </a:fontRef>
                      </wps:style>
                      <wps:bodyPr/>
                    </wps:wsp>
                  </a:graphicData>
                </a:graphic>
              </wp:anchor>
            </w:drawing>
          </mc:Choice>
          <mc:Fallback xmlns:w15="http://schemas.microsoft.com/office/word/2012/wordml" xmlns:wpsCustomData="http://www.wps.cn/officeDocument/2013/wpsCustomData">
            <w:pict>
              <v:line id="_x0000_s1026" o:spid="_x0000_s1026" o:spt="20" style="position:absolute;left:0pt;margin-left:1.4pt;margin-top:37.55pt;height:0pt;width:418.3pt;z-index:251661312;mso-width-relative:page;mso-height-relative:page;" filled="f" stroked="t" coordsize="21600,21600" o:gfxdata="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">
                <v:fill on="f" focussize="0,0"/>
                <v:stroke color="#000000 [3200]" joinstyle="round"/>
                <v:imagedata o:title=""/>
                <o:lock v:ext="edit" aspectratio="f"/>
              </v:line>
            </w:pict>
          </mc:Fallback>
        </mc:AlternateContent>
      </w:r>
      <w:r>
        <w:rPr>
          <w:rFonts w:eastAsia="方正仿宋_GBK"/>
          <w:color w:val="000000" w:themeColor="text1"/>
          <w:sz w:val="28"/>
          <w:szCs w:val="28"/>
        </w:rPr>
        <w:t>重庆市梁平区农业农村委员会</w:t>
      </w:r>
      <w:r>
        <w:rPr>
          <w:rFonts w:eastAsia="方正仿宋_GBK"/>
          <w:color w:val="000000" w:themeColor="text1"/>
          <w:sz w:val="28"/>
          <w:szCs w:val="28"/>
        </w:rPr>
        <w:t xml:space="preserve">           2021</w:t>
      </w:r>
      <w:r>
        <w:rPr>
          <w:rFonts w:eastAsia="方正仿宋_GBK"/>
          <w:color w:val="000000" w:themeColor="text1"/>
          <w:sz w:val="28"/>
          <w:szCs w:val="28"/>
        </w:rPr>
        <w:t>年</w:t>
      </w:r>
      <w:r>
        <w:rPr>
          <w:rFonts w:eastAsia="方正仿宋_GBK" w:hint="eastAsia"/>
          <w:color w:val="000000" w:themeColor="text1"/>
          <w:sz w:val="28"/>
          <w:szCs w:val="28"/>
        </w:rPr>
        <w:t>9</w:t>
      </w:r>
      <w:r>
        <w:rPr>
          <w:rFonts w:eastAsia="方正仿宋_GBK"/>
          <w:color w:val="000000" w:themeColor="text1"/>
          <w:sz w:val="28"/>
          <w:szCs w:val="28"/>
        </w:rPr>
        <w:t>月</w:t>
      </w:r>
      <w:r>
        <w:rPr>
          <w:rFonts w:eastAsia="方正仿宋_GBK" w:hint="eastAsia"/>
          <w:color w:val="000000" w:themeColor="text1"/>
          <w:sz w:val="28"/>
          <w:szCs w:val="28"/>
        </w:rPr>
        <w:t>7</w:t>
      </w:r>
      <w:r>
        <w:rPr>
          <w:rFonts w:eastAsia="方正仿宋_GBK"/>
          <w:color w:val="000000" w:themeColor="text1"/>
          <w:sz w:val="28"/>
          <w:szCs w:val="28"/>
        </w:rPr>
        <w:t>日印发</w:t>
      </w:r>
    </w:p>
    <w:sectPr w:rsidR="00065EFB">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620EDD" w:rsidRDefault="00620EDD">
      <w:r>
        <w:separator/>
      </w:r>
    </w:p>
  </w:endnote>
  <w:endnote w:type="continuationSeparator" w:id="0">
    <w:p w:rsidR="00620EDD" w:rsidRDefault="00620ED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方正仿宋_GBK">
    <w:panose1 w:val="03000509000000000000"/>
    <w:charset w:val="86"/>
    <w:family w:val="script"/>
    <w:pitch w:val="fixed"/>
    <w:sig w:usb0="00000001" w:usb1="080E0000" w:usb2="00000010" w:usb3="00000000" w:csb0="00040000" w:csb1="00000000"/>
  </w:font>
  <w:font w:name="方正小标宋_GBK">
    <w:panose1 w:val="03000509000000000000"/>
    <w:charset w:val="86"/>
    <w:family w:val="script"/>
    <w:pitch w:val="fixed"/>
    <w:sig w:usb0="00000001" w:usb1="080E0000" w:usb2="00000010" w:usb3="00000000" w:csb0="00040000" w:csb1="00000000"/>
  </w:font>
  <w:font w:name="方正黑体_GBK">
    <w:panose1 w:val="03000509000000000000"/>
    <w:charset w:val="86"/>
    <w:family w:val="script"/>
    <w:pitch w:val="fixed"/>
    <w:sig w:usb0="00000001" w:usb1="080E0000" w:usb2="00000010" w:usb3="00000000" w:csb0="00040000" w:csb1="00000000"/>
  </w:font>
  <w:font w:name="方正楷体_GBK">
    <w:panose1 w:val="03000509000000000000"/>
    <w:charset w:val="86"/>
    <w:family w:val="script"/>
    <w:pitch w:val="fixed"/>
    <w:sig w:usb0="00000001" w:usb1="080E0000" w:usb2="00000010" w:usb3="00000000" w:csb0="00040000"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02FF" w:usb1="4000ACFF" w:usb2="00000001"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065EFB" w:rsidRDefault="00B16A5D">
    <w:pPr>
      <w:pStyle w:val="a0"/>
    </w:pPr>
    <w:r>
      <w:rPr>
        <w:noProof/>
      </w:rP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rsidR="00065EFB" w:rsidRDefault="00B16A5D">
                          <w:pPr>
                            <w:pStyle w:val="a0"/>
                            <w:rPr>
                              <w:sz w:val="28"/>
                              <w:szCs w:val="28"/>
                            </w:rPr>
                          </w:pPr>
                          <w:r>
                            <w:rPr>
                              <w:sz w:val="28"/>
                              <w:szCs w:val="28"/>
                            </w:rPr>
                            <w:t xml:space="preserve">— </w:t>
                          </w:r>
                          <w:r>
                            <w:rPr>
                              <w:sz w:val="28"/>
                              <w:szCs w:val="28"/>
                            </w:rPr>
                            <w:fldChar w:fldCharType="begin"/>
                          </w:r>
                          <w:r>
                            <w:rPr>
                              <w:sz w:val="28"/>
                              <w:szCs w:val="28"/>
                            </w:rPr>
                            <w:instrText xml:space="preserve"> PAGE  \* MERGEFORMAT </w:instrText>
                          </w:r>
                          <w:r>
                            <w:rPr>
                              <w:sz w:val="28"/>
                              <w:szCs w:val="28"/>
                            </w:rPr>
                            <w:fldChar w:fldCharType="separate"/>
                          </w:r>
                          <w:r w:rsidR="006D645D">
                            <w:rPr>
                              <w:noProof/>
                              <w:sz w:val="28"/>
                              <w:szCs w:val="28"/>
                            </w:rPr>
                            <w:t>10</w:t>
                          </w:r>
                          <w:r>
                            <w:rPr>
                              <w:sz w:val="28"/>
                              <w:szCs w:val="28"/>
                            </w:rPr>
                            <w:fldChar w:fldCharType="end"/>
                          </w:r>
                          <w:r>
                            <w:rPr>
                              <w:sz w:val="28"/>
                              <w:szCs w:val="28"/>
                            </w:rPr>
                            <w:t xml:space="preserve"> —</w:t>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1" o:spid="_x0000_s1026" type="#_x0000_t202" style="position:absolute;margin-left:92.8pt;margin-top:0;width:2in;height:2in;z-index:251659264;visibility:visible;mso-wrap-style:none;mso-wrap-distance-left:9pt;mso-wrap-distance-top:0;mso-wrap-distance-right:9pt;mso-wrap-distance-bottom:0;mso-position-horizontal:outside;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" filled="f" stroked="f" strokeweight=".5pt">
              <v:textbox style="mso-fit-shape-to-text:t" inset="0,0,0,0">
                <w:txbxContent>
                  <w:p w:rsidR="00065EFB" w:rsidRDefault="00B16A5D">
                    <w:pPr>
                      <w:pStyle w:val="a0"/>
                      <w:rPr>
                        <w:sz w:val="28"/>
                        <w:szCs w:val="28"/>
                      </w:rPr>
                    </w:pPr>
                    <w:r>
                      <w:rPr>
                        <w:sz w:val="28"/>
                        <w:szCs w:val="28"/>
                      </w:rPr>
                      <w:t xml:space="preserve">— </w:t>
                    </w:r>
                    <w:r>
                      <w:rPr>
                        <w:sz w:val="28"/>
                        <w:szCs w:val="28"/>
                      </w:rPr>
                      <w:fldChar w:fldCharType="begin"/>
                    </w:r>
                    <w:r>
                      <w:rPr>
                        <w:sz w:val="28"/>
                        <w:szCs w:val="28"/>
                      </w:rPr>
                      <w:instrText xml:space="preserve"> PAGE  \* MERGEFORMAT </w:instrText>
                    </w:r>
                    <w:r>
                      <w:rPr>
                        <w:sz w:val="28"/>
                        <w:szCs w:val="28"/>
                      </w:rPr>
                      <w:fldChar w:fldCharType="separate"/>
                    </w:r>
                    <w:r w:rsidR="006D645D">
                      <w:rPr>
                        <w:noProof/>
                        <w:sz w:val="28"/>
                        <w:szCs w:val="28"/>
                      </w:rPr>
                      <w:t>10</w:t>
                    </w:r>
                    <w:r>
                      <w:rPr>
                        <w:sz w:val="28"/>
                        <w:szCs w:val="28"/>
                      </w:rPr>
                      <w:fldChar w:fldCharType="end"/>
                    </w:r>
                    <w:r>
                      <w:rPr>
                        <w:sz w:val="28"/>
                        <w:szCs w:val="28"/>
                      </w:rPr>
                      <w:t xml:space="preserve"> —</w:t>
                    </w:r>
                  </w:p>
                </w:txbxContent>
              </v:textbox>
              <w10:wrap anchorx="margin"/>
            </v:shape>
          </w:pict>
        </mc:Fallback>
      </mc:AlternateConten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620EDD" w:rsidRDefault="00620EDD">
      <w:r>
        <w:separator/>
      </w:r>
    </w:p>
  </w:footnote>
  <w:footnote w:type="continuationSeparator" w:id="0">
    <w:p w:rsidR="00620EDD" w:rsidRDefault="00620EDD">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bordersDoNotSurroundHeader/>
  <w:bordersDoNotSurroundFooter/>
  <w:proofState w:spelling="clean" w:grammar="clean"/>
  <w:defaultTabStop w:val="420"/>
  <w:drawingGridVerticalSpacing w:val="156"/>
  <w:noPunctuationKerning/>
  <w:characterSpacingControl w:val="compressPunctuation"/>
  <w:footnotePr>
    <w:footnote w:id="-1"/>
    <w:footnote w:id="0"/>
  </w:footnotePr>
  <w:endnotePr>
    <w:endnote w:id="-1"/>
    <w:endnote w:id="0"/>
  </w:endnotePr>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432F3"/>
    <w:rsid w:val="00043D5F"/>
    <w:rsid w:val="00044F5E"/>
    <w:rsid w:val="00052B13"/>
    <w:rsid w:val="00065EFB"/>
    <w:rsid w:val="00080A00"/>
    <w:rsid w:val="000A707C"/>
    <w:rsid w:val="000C254D"/>
    <w:rsid w:val="00201132"/>
    <w:rsid w:val="00203CA1"/>
    <w:rsid w:val="00272681"/>
    <w:rsid w:val="002B4992"/>
    <w:rsid w:val="002E08E3"/>
    <w:rsid w:val="00315302"/>
    <w:rsid w:val="003A32DB"/>
    <w:rsid w:val="003A79B2"/>
    <w:rsid w:val="003D11DF"/>
    <w:rsid w:val="0046326E"/>
    <w:rsid w:val="004801BF"/>
    <w:rsid w:val="004D49D8"/>
    <w:rsid w:val="00501A3E"/>
    <w:rsid w:val="005063E4"/>
    <w:rsid w:val="005156E6"/>
    <w:rsid w:val="00520698"/>
    <w:rsid w:val="005432F3"/>
    <w:rsid w:val="005C152E"/>
    <w:rsid w:val="005C28B1"/>
    <w:rsid w:val="00620EDD"/>
    <w:rsid w:val="006A436A"/>
    <w:rsid w:val="006B4E06"/>
    <w:rsid w:val="006D645D"/>
    <w:rsid w:val="006E56F7"/>
    <w:rsid w:val="00724CBF"/>
    <w:rsid w:val="007B0799"/>
    <w:rsid w:val="007E3518"/>
    <w:rsid w:val="008143B0"/>
    <w:rsid w:val="00814F50"/>
    <w:rsid w:val="00912942"/>
    <w:rsid w:val="00983F09"/>
    <w:rsid w:val="009A7256"/>
    <w:rsid w:val="009B4798"/>
    <w:rsid w:val="00B16A5D"/>
    <w:rsid w:val="00B82F2C"/>
    <w:rsid w:val="00CC3768"/>
    <w:rsid w:val="00D32476"/>
    <w:rsid w:val="00D4454E"/>
    <w:rsid w:val="00DA46F2"/>
    <w:rsid w:val="00DE06ED"/>
    <w:rsid w:val="00E27AFD"/>
    <w:rsid w:val="00F06FBD"/>
    <w:rsid w:val="50FC2E68"/>
    <w:rsid w:val="6922391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33" fillcolor="white">
      <v:fill color="white"/>
    </o:shapedefaults>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宋体" w:hAnsi="Times New Roman"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semiHidden="0" w:qFormat="1"/>
    <w:lsdException w:name="footer" w:semiHidden="0"/>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Normal (Web)" w:uiPriority="0" w:qFormat="1"/>
    <w:lsdException w:name="Table Grid" w:semiHidden="0" w:uiPriority="59" w:unhideWhenUsed="0"/>
    <w:lsdException w:name="No Spacing" w:semiHidden="0"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next w:val="a0"/>
    <w:qFormat/>
    <w:pPr>
      <w:widowControl w:val="0"/>
      <w:jc w:val="both"/>
    </w:pPr>
    <w:rPr>
      <w:kern w:val="2"/>
      <w:sz w:val="21"/>
      <w:szCs w:val="24"/>
    </w:rPr>
  </w:style>
  <w:style w:type="paragraph" w:styleId="1">
    <w:name w:val="heading 1"/>
    <w:basedOn w:val="a"/>
    <w:next w:val="a"/>
    <w:qFormat/>
    <w:pPr>
      <w:keepNext/>
      <w:keepLines/>
      <w:spacing w:before="340" w:after="330" w:line="578" w:lineRule="auto"/>
      <w:outlineLvl w:val="0"/>
    </w:pPr>
    <w:rPr>
      <w:b/>
      <w:bCs/>
      <w:kern w:val="44"/>
      <w:sz w:val="44"/>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0">
    <w:name w:val="footer"/>
    <w:basedOn w:val="a"/>
    <w:link w:val="Char"/>
    <w:uiPriority w:val="99"/>
    <w:unhideWhenUsed/>
    <w:pPr>
      <w:tabs>
        <w:tab w:val="center" w:pos="4153"/>
        <w:tab w:val="right" w:pos="8306"/>
      </w:tabs>
      <w:snapToGrid w:val="0"/>
      <w:jc w:val="left"/>
    </w:pPr>
    <w:rPr>
      <w:sz w:val="18"/>
      <w:szCs w:val="18"/>
    </w:rPr>
  </w:style>
  <w:style w:type="paragraph" w:styleId="a4">
    <w:name w:val="header"/>
    <w:basedOn w:val="a"/>
    <w:link w:val="Char0"/>
    <w:uiPriority w:val="99"/>
    <w:unhideWhenUsed/>
    <w:qFormat/>
    <w:pPr>
      <w:pBdr>
        <w:bottom w:val="single" w:sz="6" w:space="1" w:color="auto"/>
      </w:pBdr>
      <w:tabs>
        <w:tab w:val="center" w:pos="4153"/>
        <w:tab w:val="right" w:pos="8306"/>
      </w:tabs>
      <w:snapToGrid w:val="0"/>
      <w:jc w:val="center"/>
    </w:pPr>
    <w:rPr>
      <w:sz w:val="18"/>
      <w:szCs w:val="18"/>
    </w:rPr>
  </w:style>
  <w:style w:type="paragraph" w:styleId="a5">
    <w:name w:val="Normal (Web)"/>
    <w:basedOn w:val="a"/>
    <w:semiHidden/>
    <w:unhideWhenUsed/>
    <w:qFormat/>
    <w:pPr>
      <w:widowControl/>
      <w:spacing w:before="100" w:beforeAutospacing="1" w:after="100" w:afterAutospacing="1"/>
      <w:jc w:val="left"/>
    </w:pPr>
    <w:rPr>
      <w:rFonts w:ascii="宋体" w:hAnsi="宋体" w:cs="宋体"/>
      <w:kern w:val="0"/>
      <w:sz w:val="24"/>
    </w:rPr>
  </w:style>
  <w:style w:type="paragraph" w:styleId="a6">
    <w:name w:val="No Spacing"/>
    <w:uiPriority w:val="99"/>
    <w:qFormat/>
    <w:pPr>
      <w:widowControl w:val="0"/>
      <w:jc w:val="both"/>
    </w:pPr>
    <w:rPr>
      <w:kern w:val="2"/>
      <w:sz w:val="21"/>
      <w:szCs w:val="24"/>
    </w:rPr>
  </w:style>
  <w:style w:type="character" w:customStyle="1" w:styleId="Char0">
    <w:name w:val="页眉 Char"/>
    <w:basedOn w:val="a1"/>
    <w:link w:val="a4"/>
    <w:uiPriority w:val="99"/>
    <w:qFormat/>
    <w:rPr>
      <w:rFonts w:ascii="Times New Roman" w:eastAsia="宋体" w:hAnsi="Times New Roman" w:cs="Times New Roman"/>
      <w:sz w:val="18"/>
      <w:szCs w:val="18"/>
    </w:rPr>
  </w:style>
  <w:style w:type="character" w:customStyle="1" w:styleId="Char">
    <w:name w:val="页脚 Char"/>
    <w:basedOn w:val="a1"/>
    <w:link w:val="a0"/>
    <w:uiPriority w:val="99"/>
    <w:rPr>
      <w:rFonts w:ascii="Times New Roman" w:eastAsia="宋体" w:hAnsi="Times New Roman" w:cs="Times New Roman"/>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宋体" w:hAnsi="Times New Roman"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semiHidden="0" w:qFormat="1"/>
    <w:lsdException w:name="footer" w:semiHidden="0"/>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Normal (Web)" w:uiPriority="0" w:qFormat="1"/>
    <w:lsdException w:name="Table Grid" w:semiHidden="0" w:uiPriority="59" w:unhideWhenUsed="0"/>
    <w:lsdException w:name="No Spacing" w:semiHidden="0"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next w:val="a0"/>
    <w:qFormat/>
    <w:pPr>
      <w:widowControl w:val="0"/>
      <w:jc w:val="both"/>
    </w:pPr>
    <w:rPr>
      <w:kern w:val="2"/>
      <w:sz w:val="21"/>
      <w:szCs w:val="24"/>
    </w:rPr>
  </w:style>
  <w:style w:type="paragraph" w:styleId="1">
    <w:name w:val="heading 1"/>
    <w:basedOn w:val="a"/>
    <w:next w:val="a"/>
    <w:qFormat/>
    <w:pPr>
      <w:keepNext/>
      <w:keepLines/>
      <w:spacing w:before="340" w:after="330" w:line="578" w:lineRule="auto"/>
      <w:outlineLvl w:val="0"/>
    </w:pPr>
    <w:rPr>
      <w:b/>
      <w:bCs/>
      <w:kern w:val="44"/>
      <w:sz w:val="44"/>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0">
    <w:name w:val="footer"/>
    <w:basedOn w:val="a"/>
    <w:link w:val="Char"/>
    <w:uiPriority w:val="99"/>
    <w:unhideWhenUsed/>
    <w:pPr>
      <w:tabs>
        <w:tab w:val="center" w:pos="4153"/>
        <w:tab w:val="right" w:pos="8306"/>
      </w:tabs>
      <w:snapToGrid w:val="0"/>
      <w:jc w:val="left"/>
    </w:pPr>
    <w:rPr>
      <w:sz w:val="18"/>
      <w:szCs w:val="18"/>
    </w:rPr>
  </w:style>
  <w:style w:type="paragraph" w:styleId="a4">
    <w:name w:val="header"/>
    <w:basedOn w:val="a"/>
    <w:link w:val="Char0"/>
    <w:uiPriority w:val="99"/>
    <w:unhideWhenUsed/>
    <w:qFormat/>
    <w:pPr>
      <w:pBdr>
        <w:bottom w:val="single" w:sz="6" w:space="1" w:color="auto"/>
      </w:pBdr>
      <w:tabs>
        <w:tab w:val="center" w:pos="4153"/>
        <w:tab w:val="right" w:pos="8306"/>
      </w:tabs>
      <w:snapToGrid w:val="0"/>
      <w:jc w:val="center"/>
    </w:pPr>
    <w:rPr>
      <w:sz w:val="18"/>
      <w:szCs w:val="18"/>
    </w:rPr>
  </w:style>
  <w:style w:type="paragraph" w:styleId="a5">
    <w:name w:val="Normal (Web)"/>
    <w:basedOn w:val="a"/>
    <w:semiHidden/>
    <w:unhideWhenUsed/>
    <w:qFormat/>
    <w:pPr>
      <w:widowControl/>
      <w:spacing w:before="100" w:beforeAutospacing="1" w:after="100" w:afterAutospacing="1"/>
      <w:jc w:val="left"/>
    </w:pPr>
    <w:rPr>
      <w:rFonts w:ascii="宋体" w:hAnsi="宋体" w:cs="宋体"/>
      <w:kern w:val="0"/>
      <w:sz w:val="24"/>
    </w:rPr>
  </w:style>
  <w:style w:type="paragraph" w:styleId="a6">
    <w:name w:val="No Spacing"/>
    <w:uiPriority w:val="99"/>
    <w:qFormat/>
    <w:pPr>
      <w:widowControl w:val="0"/>
      <w:jc w:val="both"/>
    </w:pPr>
    <w:rPr>
      <w:kern w:val="2"/>
      <w:sz w:val="21"/>
      <w:szCs w:val="24"/>
    </w:rPr>
  </w:style>
  <w:style w:type="character" w:customStyle="1" w:styleId="Char0">
    <w:name w:val="页眉 Char"/>
    <w:basedOn w:val="a1"/>
    <w:link w:val="a4"/>
    <w:uiPriority w:val="99"/>
    <w:qFormat/>
    <w:rPr>
      <w:rFonts w:ascii="Times New Roman" w:eastAsia="宋体" w:hAnsi="Times New Roman" w:cs="Times New Roman"/>
      <w:sz w:val="18"/>
      <w:szCs w:val="18"/>
    </w:rPr>
  </w:style>
  <w:style w:type="character" w:customStyle="1" w:styleId="Char">
    <w:name w:val="页脚 Char"/>
    <w:basedOn w:val="a1"/>
    <w:link w:val="a0"/>
    <w:uiPriority w:val="99"/>
    <w:rPr>
      <w:rFonts w:ascii="Times New Roman" w:eastAsia="宋体" w:hAnsi="Times New Roman" w:cs="Times New Roman"/>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ops>
  <customShpExts>
    <customShpInfo spid="_x0000_s1026" textRotate="1"/>
    <customShpInfo spid="_x0000_s1029"/>
    <customShpInfo spid="_x0000_s1030"/>
    <customShpInfo spid="_x0000_s1031"/>
    <customShpInfo spid="_x0000_s1032"/>
    <customShpInfo spid="_x0000_s1028"/>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2</TotalTime>
  <Pages>24</Pages>
  <Words>1269</Words>
  <Characters>7236</Characters>
  <Application>Microsoft Office Word</Application>
  <DocSecurity>0</DocSecurity>
  <Lines>60</Lines>
  <Paragraphs>16</Paragraphs>
  <ScaleCrop>false</ScaleCrop>
  <Company>Microsoft</Company>
  <LinksUpToDate>false</LinksUpToDate>
  <CharactersWithSpaces>8489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pc</dc:creator>
  <cp:lastModifiedBy>pc</cp:lastModifiedBy>
  <cp:revision>3</cp:revision>
  <dcterms:created xsi:type="dcterms:W3CDTF">2021-09-07T03:32:00Z</dcterms:created>
  <dcterms:modified xsi:type="dcterms:W3CDTF">2021-09-07T03:33:00Z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2052-11.1.0.10938</vt:lpwstr>
  </property>
  <property fmtid="{D5CDD505-2E9C-101B-9397-08002B2CF9AE}" pid="3" name="ICV">
    <vt:lpwstr>DA2B764293EF4447958E9F4B8613F38E</vt:lpwstr>
  </property>
</Properties>
</file>